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E384A" w14:textId="77777777" w:rsidR="00D60A31" w:rsidRPr="00E74DA3" w:rsidRDefault="00D60A31" w:rsidP="00D60A31">
      <w:pPr>
        <w:spacing w:after="0"/>
        <w:rPr>
          <w:rFonts w:ascii="Times New Roman" w:hAnsi="Times New Roman" w:cs="Times New Roman"/>
          <w:sz w:val="4"/>
          <w:szCs w:val="4"/>
        </w:rPr>
      </w:pPr>
      <w:bookmarkStart w:id="0" w:name="_Hlk181707437"/>
    </w:p>
    <w:p w14:paraId="7182463F" w14:textId="77777777" w:rsidR="00D60A31" w:rsidRPr="00AD1F7B" w:rsidRDefault="00D60A31" w:rsidP="00D60A31">
      <w:pPr>
        <w:rPr>
          <w:rFonts w:ascii="Times New Roman" w:hAnsi="Times New Roman" w:cs="Times New Roman"/>
          <w:b/>
          <w:sz w:val="24"/>
          <w:szCs w:val="24"/>
        </w:rPr>
      </w:pPr>
      <w:r w:rsidRPr="00AD1F7B">
        <w:rPr>
          <w:rFonts w:ascii="Times New Roman" w:hAnsi="Times New Roman" w:cs="Times New Roman"/>
          <w:b/>
          <w:sz w:val="24"/>
          <w:szCs w:val="24"/>
        </w:rPr>
        <w:t>EDUCATION</w:t>
      </w:r>
    </w:p>
    <w:p w14:paraId="0A188141" w14:textId="289E448C" w:rsidR="00E14C5D" w:rsidRDefault="00E14C5D" w:rsidP="00D60A31">
      <w:pPr>
        <w:spacing w:after="0"/>
        <w:rPr>
          <w:rFonts w:ascii="Times New Roman" w:hAnsi="Times New Roman" w:cs="Times New Roman"/>
          <w:b/>
          <w:sz w:val="20"/>
          <w:szCs w:val="20"/>
        </w:rPr>
      </w:pPr>
      <w:r>
        <w:rPr>
          <w:rFonts w:ascii="Times New Roman" w:hAnsi="Times New Roman" w:cs="Times New Roman"/>
          <w:b/>
          <w:sz w:val="20"/>
          <w:szCs w:val="20"/>
        </w:rPr>
        <w:t>Ph.D. in Psychology (</w:t>
      </w:r>
      <w:r w:rsidR="00F35E4C">
        <w:rPr>
          <w:rFonts w:ascii="Times New Roman" w:hAnsi="Times New Roman" w:cs="Times New Roman"/>
          <w:b/>
          <w:sz w:val="20"/>
          <w:szCs w:val="20"/>
        </w:rPr>
        <w:t>E</w:t>
      </w:r>
      <w:r>
        <w:rPr>
          <w:rFonts w:ascii="Times New Roman" w:hAnsi="Times New Roman" w:cs="Times New Roman"/>
          <w:b/>
          <w:sz w:val="20"/>
          <w:szCs w:val="20"/>
        </w:rPr>
        <w:t>xpected 2027)</w:t>
      </w:r>
    </w:p>
    <w:p w14:paraId="280DB7F9" w14:textId="501EE8D9" w:rsidR="00E14C5D" w:rsidRDefault="00E14C5D" w:rsidP="00D60A31">
      <w:pPr>
        <w:spacing w:after="0"/>
        <w:rPr>
          <w:rFonts w:ascii="Times New Roman" w:hAnsi="Times New Roman" w:cs="Times New Roman"/>
          <w:bCs/>
          <w:sz w:val="20"/>
          <w:szCs w:val="20"/>
        </w:rPr>
      </w:pPr>
      <w:r w:rsidRPr="00E14C5D">
        <w:rPr>
          <w:rFonts w:ascii="Times New Roman" w:hAnsi="Times New Roman" w:cs="Times New Roman"/>
          <w:bCs/>
          <w:sz w:val="20"/>
          <w:szCs w:val="20"/>
        </w:rPr>
        <w:t>Cornell University | Ithaca, NY</w:t>
      </w:r>
    </w:p>
    <w:p w14:paraId="3939DD1D" w14:textId="1872FC37" w:rsidR="00EC551A" w:rsidRPr="00E14C5D" w:rsidRDefault="00EC551A" w:rsidP="00D60A31">
      <w:pPr>
        <w:spacing w:after="0"/>
        <w:rPr>
          <w:rFonts w:ascii="Times New Roman" w:hAnsi="Times New Roman" w:cs="Times New Roman"/>
          <w:bCs/>
          <w:sz w:val="20"/>
          <w:szCs w:val="20"/>
        </w:rPr>
      </w:pPr>
      <w:r>
        <w:rPr>
          <w:rFonts w:ascii="Times New Roman" w:hAnsi="Times New Roman" w:cs="Times New Roman"/>
          <w:bCs/>
          <w:sz w:val="20"/>
          <w:szCs w:val="20"/>
        </w:rPr>
        <w:t>Graduate Advisor: Dr. Jessica Salerno</w:t>
      </w:r>
    </w:p>
    <w:p w14:paraId="086A9D6F" w14:textId="77777777" w:rsidR="00E14C5D" w:rsidRDefault="00E14C5D" w:rsidP="00D60A31">
      <w:pPr>
        <w:spacing w:after="0"/>
        <w:rPr>
          <w:rFonts w:ascii="Times New Roman" w:hAnsi="Times New Roman" w:cs="Times New Roman"/>
          <w:b/>
          <w:sz w:val="20"/>
          <w:szCs w:val="20"/>
        </w:rPr>
      </w:pPr>
    </w:p>
    <w:p w14:paraId="353CD491" w14:textId="7CBA7131" w:rsidR="00D60A31" w:rsidRPr="00241A1F" w:rsidRDefault="00D60A31" w:rsidP="00D60A31">
      <w:pPr>
        <w:spacing w:after="0"/>
        <w:rPr>
          <w:rFonts w:ascii="Times New Roman" w:hAnsi="Times New Roman" w:cs="Times New Roman"/>
          <w:bCs/>
          <w:i/>
          <w:iCs/>
          <w:sz w:val="20"/>
          <w:szCs w:val="20"/>
        </w:rPr>
      </w:pPr>
      <w:r w:rsidRPr="00BE6B2A">
        <w:rPr>
          <w:rFonts w:ascii="Times New Roman" w:hAnsi="Times New Roman" w:cs="Times New Roman"/>
          <w:b/>
          <w:sz w:val="20"/>
          <w:szCs w:val="20"/>
        </w:rPr>
        <w:t>M.S. in Law and Psychology (202</w:t>
      </w:r>
      <w:r>
        <w:rPr>
          <w:rFonts w:ascii="Times New Roman" w:hAnsi="Times New Roman" w:cs="Times New Roman"/>
          <w:b/>
          <w:sz w:val="20"/>
          <w:szCs w:val="20"/>
        </w:rPr>
        <w:t>4</w:t>
      </w:r>
      <w:r w:rsidRPr="00BE6B2A">
        <w:rPr>
          <w:rFonts w:ascii="Times New Roman" w:hAnsi="Times New Roman" w:cs="Times New Roman"/>
          <w:b/>
          <w:sz w:val="20"/>
          <w:szCs w:val="20"/>
        </w:rPr>
        <w:t>)</w:t>
      </w:r>
      <w:r w:rsidR="00241A1F">
        <w:rPr>
          <w:rFonts w:ascii="Times New Roman" w:hAnsi="Times New Roman" w:cs="Times New Roman"/>
          <w:b/>
          <w:sz w:val="20"/>
          <w:szCs w:val="20"/>
        </w:rPr>
        <w:t xml:space="preserve">, </w:t>
      </w:r>
      <w:r w:rsidR="00241A1F">
        <w:rPr>
          <w:rFonts w:ascii="Times New Roman" w:hAnsi="Times New Roman" w:cs="Times New Roman"/>
          <w:bCs/>
          <w:i/>
          <w:iCs/>
          <w:sz w:val="20"/>
          <w:szCs w:val="20"/>
        </w:rPr>
        <w:t>W</w:t>
      </w:r>
      <w:r w:rsidR="00241A1F" w:rsidRPr="00241A1F">
        <w:rPr>
          <w:rFonts w:ascii="Times New Roman" w:hAnsi="Times New Roman" w:cs="Times New Roman"/>
          <w:bCs/>
          <w:i/>
          <w:iCs/>
          <w:sz w:val="20"/>
          <w:szCs w:val="20"/>
        </w:rPr>
        <w:t xml:space="preserve">ith </w:t>
      </w:r>
      <w:r w:rsidR="00241A1F">
        <w:rPr>
          <w:rFonts w:ascii="Times New Roman" w:hAnsi="Times New Roman" w:cs="Times New Roman"/>
          <w:bCs/>
          <w:i/>
          <w:iCs/>
          <w:sz w:val="20"/>
          <w:szCs w:val="20"/>
        </w:rPr>
        <w:t>D</w:t>
      </w:r>
      <w:r w:rsidR="00241A1F" w:rsidRPr="00241A1F">
        <w:rPr>
          <w:rFonts w:ascii="Times New Roman" w:hAnsi="Times New Roman" w:cs="Times New Roman"/>
          <w:bCs/>
          <w:i/>
          <w:iCs/>
          <w:sz w:val="20"/>
          <w:szCs w:val="20"/>
        </w:rPr>
        <w:t>istinction</w:t>
      </w:r>
    </w:p>
    <w:p w14:paraId="79B38495" w14:textId="77777777" w:rsidR="00D60A31" w:rsidRPr="008B7EB2" w:rsidRDefault="00D60A31" w:rsidP="00D60A31">
      <w:pPr>
        <w:spacing w:after="0"/>
        <w:rPr>
          <w:rFonts w:ascii="Times New Roman" w:hAnsi="Times New Roman" w:cs="Times New Roman"/>
          <w:b/>
          <w:sz w:val="20"/>
          <w:szCs w:val="20"/>
        </w:rPr>
      </w:pPr>
      <w:r w:rsidRPr="00BE6B2A">
        <w:rPr>
          <w:rFonts w:ascii="Times New Roman" w:hAnsi="Times New Roman" w:cs="Times New Roman"/>
          <w:bCs/>
          <w:sz w:val="20"/>
          <w:szCs w:val="20"/>
        </w:rPr>
        <w:t>Arizona State University | Glendale, AZ</w:t>
      </w:r>
    </w:p>
    <w:p w14:paraId="76F23406" w14:textId="77777777" w:rsidR="00D60A31" w:rsidRPr="00BE6B2A" w:rsidRDefault="00D60A31" w:rsidP="00D60A31">
      <w:pPr>
        <w:spacing w:after="0"/>
        <w:rPr>
          <w:rFonts w:ascii="Times New Roman" w:hAnsi="Times New Roman" w:cs="Times New Roman"/>
          <w:bCs/>
          <w:sz w:val="20"/>
          <w:szCs w:val="20"/>
        </w:rPr>
      </w:pPr>
      <w:r w:rsidRPr="00BE6B2A">
        <w:rPr>
          <w:rFonts w:ascii="Times New Roman" w:hAnsi="Times New Roman" w:cs="Times New Roman"/>
          <w:bCs/>
          <w:sz w:val="20"/>
          <w:szCs w:val="20"/>
        </w:rPr>
        <w:t>Graduate Advisor: Dr. Jessica Salerno</w:t>
      </w:r>
      <w:r w:rsidRPr="00BE6B2A">
        <w:rPr>
          <w:rFonts w:ascii="Times New Roman" w:hAnsi="Times New Roman" w:cs="Times New Roman"/>
          <w:bCs/>
          <w:sz w:val="20"/>
          <w:szCs w:val="20"/>
        </w:rPr>
        <w:tab/>
      </w:r>
    </w:p>
    <w:p w14:paraId="1219EC2D" w14:textId="77777777" w:rsidR="004A5885" w:rsidRDefault="00D60A31" w:rsidP="009C4938">
      <w:pPr>
        <w:pStyle w:val="Default"/>
        <w:rPr>
          <w:bCs/>
          <w:sz w:val="20"/>
          <w:szCs w:val="20"/>
        </w:rPr>
      </w:pPr>
      <w:r w:rsidRPr="00BE6B2A">
        <w:rPr>
          <w:bCs/>
          <w:sz w:val="20"/>
          <w:szCs w:val="20"/>
        </w:rPr>
        <w:t>Master’s Thesis:</w:t>
      </w:r>
      <w:r w:rsidRPr="00975936">
        <w:rPr>
          <w:i/>
          <w:iCs/>
          <w:sz w:val="20"/>
          <w:szCs w:val="20"/>
        </w:rPr>
        <w:t xml:space="preserve"> The </w:t>
      </w:r>
      <w:r>
        <w:rPr>
          <w:i/>
          <w:iCs/>
          <w:sz w:val="20"/>
          <w:szCs w:val="20"/>
        </w:rPr>
        <w:t>e</w:t>
      </w:r>
      <w:r w:rsidRPr="00975936">
        <w:rPr>
          <w:i/>
          <w:iCs/>
          <w:sz w:val="20"/>
          <w:szCs w:val="20"/>
        </w:rPr>
        <w:t xml:space="preserve">ffects of </w:t>
      </w:r>
      <w:r>
        <w:rPr>
          <w:i/>
          <w:iCs/>
          <w:sz w:val="20"/>
          <w:szCs w:val="20"/>
        </w:rPr>
        <w:t>i</w:t>
      </w:r>
      <w:r w:rsidRPr="00975936">
        <w:rPr>
          <w:i/>
          <w:iCs/>
          <w:sz w:val="20"/>
          <w:szCs w:val="20"/>
        </w:rPr>
        <w:t xml:space="preserve">mplicit </w:t>
      </w:r>
      <w:r>
        <w:rPr>
          <w:i/>
          <w:iCs/>
          <w:sz w:val="20"/>
          <w:szCs w:val="20"/>
        </w:rPr>
        <w:t>b</w:t>
      </w:r>
      <w:r w:rsidRPr="00975936">
        <w:rPr>
          <w:i/>
          <w:iCs/>
          <w:sz w:val="20"/>
          <w:szCs w:val="20"/>
        </w:rPr>
        <w:t xml:space="preserve">ias </w:t>
      </w:r>
      <w:r>
        <w:rPr>
          <w:i/>
          <w:iCs/>
          <w:sz w:val="20"/>
          <w:szCs w:val="20"/>
        </w:rPr>
        <w:t>i</w:t>
      </w:r>
      <w:r w:rsidRPr="00975936">
        <w:rPr>
          <w:i/>
          <w:iCs/>
          <w:sz w:val="20"/>
          <w:szCs w:val="20"/>
        </w:rPr>
        <w:t xml:space="preserve">nterventions on </w:t>
      </w:r>
      <w:r>
        <w:rPr>
          <w:i/>
          <w:iCs/>
          <w:sz w:val="20"/>
          <w:szCs w:val="20"/>
        </w:rPr>
        <w:t>m</w:t>
      </w:r>
      <w:r w:rsidRPr="00975936">
        <w:rPr>
          <w:i/>
          <w:iCs/>
          <w:sz w:val="20"/>
          <w:szCs w:val="20"/>
        </w:rPr>
        <w:t xml:space="preserve">ock </w:t>
      </w:r>
      <w:r>
        <w:rPr>
          <w:i/>
          <w:iCs/>
          <w:sz w:val="20"/>
          <w:szCs w:val="20"/>
        </w:rPr>
        <w:t>j</w:t>
      </w:r>
      <w:r w:rsidRPr="00975936">
        <w:rPr>
          <w:i/>
          <w:iCs/>
          <w:sz w:val="20"/>
          <w:szCs w:val="20"/>
        </w:rPr>
        <w:t>urors’</w:t>
      </w:r>
      <w:r w:rsidR="009C4938">
        <w:rPr>
          <w:i/>
          <w:iCs/>
          <w:sz w:val="20"/>
          <w:szCs w:val="20"/>
        </w:rPr>
        <w:t xml:space="preserve"> </w:t>
      </w:r>
      <w:r>
        <w:rPr>
          <w:i/>
          <w:iCs/>
          <w:sz w:val="20"/>
          <w:szCs w:val="20"/>
        </w:rPr>
        <w:t>c</w:t>
      </w:r>
      <w:r w:rsidRPr="00975936">
        <w:rPr>
          <w:i/>
          <w:iCs/>
          <w:sz w:val="20"/>
          <w:szCs w:val="20"/>
        </w:rPr>
        <w:t xml:space="preserve">ivil </w:t>
      </w:r>
      <w:r>
        <w:rPr>
          <w:i/>
          <w:iCs/>
          <w:sz w:val="20"/>
          <w:szCs w:val="20"/>
        </w:rPr>
        <w:t>t</w:t>
      </w:r>
      <w:r w:rsidRPr="00975936">
        <w:rPr>
          <w:i/>
          <w:iCs/>
          <w:sz w:val="20"/>
          <w:szCs w:val="20"/>
        </w:rPr>
        <w:t xml:space="preserve">rial </w:t>
      </w:r>
      <w:r>
        <w:rPr>
          <w:i/>
          <w:iCs/>
          <w:sz w:val="20"/>
          <w:szCs w:val="20"/>
        </w:rPr>
        <w:t>d</w:t>
      </w:r>
      <w:r w:rsidRPr="00975936">
        <w:rPr>
          <w:i/>
          <w:iCs/>
          <w:sz w:val="20"/>
          <w:szCs w:val="20"/>
        </w:rPr>
        <w:t xml:space="preserve">ecisions and </w:t>
      </w:r>
      <w:r>
        <w:rPr>
          <w:i/>
          <w:iCs/>
          <w:sz w:val="20"/>
          <w:szCs w:val="20"/>
        </w:rPr>
        <w:t>p</w:t>
      </w:r>
      <w:r w:rsidRPr="00975936">
        <w:rPr>
          <w:i/>
          <w:iCs/>
          <w:sz w:val="20"/>
          <w:szCs w:val="20"/>
        </w:rPr>
        <w:t>erceptions of</w:t>
      </w:r>
      <w:r>
        <w:rPr>
          <w:i/>
          <w:iCs/>
          <w:sz w:val="20"/>
          <w:szCs w:val="20"/>
        </w:rPr>
        <w:t xml:space="preserve"> </w:t>
      </w:r>
      <w:r w:rsidRPr="00975936">
        <w:rPr>
          <w:i/>
          <w:iCs/>
          <w:sz w:val="20"/>
          <w:szCs w:val="20"/>
        </w:rPr>
        <w:t xml:space="preserve">the </w:t>
      </w:r>
      <w:r>
        <w:rPr>
          <w:i/>
          <w:iCs/>
          <w:sz w:val="20"/>
          <w:szCs w:val="20"/>
        </w:rPr>
        <w:t>c</w:t>
      </w:r>
      <w:r w:rsidRPr="00975936">
        <w:rPr>
          <w:i/>
          <w:iCs/>
          <w:sz w:val="20"/>
          <w:szCs w:val="20"/>
        </w:rPr>
        <w:t>ourts</w:t>
      </w:r>
      <w:r w:rsidRPr="00975936">
        <w:rPr>
          <w:i/>
          <w:iCs/>
          <w:sz w:val="20"/>
          <w:szCs w:val="20"/>
        </w:rPr>
        <w:tab/>
      </w:r>
      <w:r w:rsidRPr="00BE6B2A">
        <w:rPr>
          <w:bCs/>
          <w:sz w:val="20"/>
          <w:szCs w:val="20"/>
        </w:rPr>
        <w:tab/>
      </w:r>
      <w:r w:rsidRPr="00BE6B2A">
        <w:rPr>
          <w:bCs/>
          <w:sz w:val="20"/>
          <w:szCs w:val="20"/>
        </w:rPr>
        <w:tab/>
      </w:r>
    </w:p>
    <w:p w14:paraId="7D570050" w14:textId="2E6FCD0B" w:rsidR="00D60A31" w:rsidRPr="008B7EB2" w:rsidRDefault="00D60A31" w:rsidP="009C4938">
      <w:pPr>
        <w:pStyle w:val="Default"/>
        <w:rPr>
          <w:i/>
          <w:iCs/>
          <w:sz w:val="20"/>
          <w:szCs w:val="20"/>
        </w:rPr>
      </w:pPr>
      <w:r w:rsidRPr="00BE6B2A">
        <w:rPr>
          <w:bCs/>
          <w:sz w:val="20"/>
          <w:szCs w:val="20"/>
        </w:rPr>
        <w:tab/>
      </w:r>
      <w:r w:rsidRPr="00BE6B2A">
        <w:rPr>
          <w:bCs/>
          <w:sz w:val="20"/>
          <w:szCs w:val="20"/>
        </w:rPr>
        <w:tab/>
      </w:r>
      <w:r w:rsidRPr="00BE6B2A">
        <w:rPr>
          <w:bCs/>
          <w:sz w:val="20"/>
          <w:szCs w:val="20"/>
        </w:rPr>
        <w:tab/>
      </w:r>
      <w:r w:rsidRPr="00BE6B2A">
        <w:rPr>
          <w:bCs/>
          <w:sz w:val="20"/>
          <w:szCs w:val="20"/>
        </w:rPr>
        <w:tab/>
      </w:r>
      <w:r w:rsidRPr="00BE6B2A">
        <w:rPr>
          <w:bCs/>
          <w:sz w:val="20"/>
          <w:szCs w:val="20"/>
        </w:rPr>
        <w:tab/>
        <w:t xml:space="preserve">          </w:t>
      </w:r>
    </w:p>
    <w:p w14:paraId="0DB4062F" w14:textId="17954E87" w:rsidR="00D60A31" w:rsidRPr="00BE6B2A" w:rsidRDefault="00D60A31" w:rsidP="00D60A31">
      <w:pPr>
        <w:spacing w:after="0"/>
        <w:rPr>
          <w:rFonts w:ascii="Times New Roman" w:hAnsi="Times New Roman" w:cs="Times New Roman"/>
          <w:bCs/>
          <w:sz w:val="20"/>
          <w:szCs w:val="20"/>
        </w:rPr>
      </w:pPr>
      <w:r w:rsidRPr="00BE6B2A">
        <w:rPr>
          <w:rFonts w:ascii="Times New Roman" w:hAnsi="Times New Roman" w:cs="Times New Roman"/>
          <w:b/>
          <w:sz w:val="20"/>
          <w:szCs w:val="20"/>
        </w:rPr>
        <w:t>B.S. in Psychology (2020),</w:t>
      </w:r>
      <w:r w:rsidRPr="00BE6B2A">
        <w:rPr>
          <w:rFonts w:ascii="Times New Roman" w:hAnsi="Times New Roman" w:cs="Times New Roman"/>
          <w:bCs/>
          <w:sz w:val="20"/>
          <w:szCs w:val="20"/>
        </w:rPr>
        <w:t xml:space="preserve"> </w:t>
      </w:r>
      <w:r w:rsidRPr="00BE6B2A">
        <w:rPr>
          <w:rFonts w:ascii="Times New Roman" w:hAnsi="Times New Roman" w:cs="Times New Roman"/>
          <w:bCs/>
          <w:i/>
          <w:iCs/>
          <w:sz w:val="20"/>
          <w:szCs w:val="20"/>
        </w:rPr>
        <w:t xml:space="preserve">Summa </w:t>
      </w:r>
      <w:r w:rsidRPr="00BE6B2A">
        <w:rPr>
          <w:rFonts w:ascii="Times New Roman" w:hAnsi="Times New Roman" w:cs="Times New Roman"/>
          <w:i/>
          <w:iCs/>
          <w:sz w:val="20"/>
          <w:szCs w:val="20"/>
        </w:rPr>
        <w:t>Cum Laude</w:t>
      </w:r>
      <w:r w:rsidRPr="00BE6B2A">
        <w:rPr>
          <w:rFonts w:ascii="Times New Roman" w:hAnsi="Times New Roman" w:cs="Times New Roman"/>
          <w:b/>
          <w:bCs/>
          <w:sz w:val="20"/>
          <w:szCs w:val="20"/>
        </w:rPr>
        <w:t xml:space="preserve"> </w:t>
      </w:r>
    </w:p>
    <w:p w14:paraId="4E5DFC22" w14:textId="77777777" w:rsidR="00D60A31" w:rsidRPr="00BE6B2A" w:rsidRDefault="00D60A31" w:rsidP="00D60A31">
      <w:pPr>
        <w:spacing w:after="0"/>
        <w:rPr>
          <w:rFonts w:ascii="Times New Roman" w:hAnsi="Times New Roman" w:cs="Times New Roman"/>
          <w:bCs/>
          <w:sz w:val="20"/>
          <w:szCs w:val="20"/>
        </w:rPr>
      </w:pPr>
      <w:r w:rsidRPr="00BE6B2A">
        <w:rPr>
          <w:rFonts w:ascii="Times New Roman" w:hAnsi="Times New Roman" w:cs="Times New Roman"/>
          <w:bCs/>
          <w:sz w:val="20"/>
          <w:szCs w:val="20"/>
        </w:rPr>
        <w:t>Central Michigan University | Mount Pleasant, MI</w:t>
      </w:r>
      <w:r w:rsidRPr="00BE6B2A">
        <w:rPr>
          <w:rFonts w:ascii="Times New Roman" w:hAnsi="Times New Roman" w:cs="Times New Roman"/>
          <w:sz w:val="20"/>
          <w:szCs w:val="20"/>
        </w:rPr>
        <w:tab/>
      </w:r>
      <w:r w:rsidRPr="00BE6B2A">
        <w:rPr>
          <w:rFonts w:ascii="Times New Roman" w:hAnsi="Times New Roman" w:cs="Times New Roman"/>
          <w:sz w:val="20"/>
          <w:szCs w:val="20"/>
        </w:rPr>
        <w:tab/>
        <w:t xml:space="preserve">                                                                    </w:t>
      </w:r>
    </w:p>
    <w:p w14:paraId="069E9400" w14:textId="77777777" w:rsidR="00D60A31" w:rsidRDefault="00D60A31" w:rsidP="00D60A31">
      <w:pPr>
        <w:spacing w:after="0"/>
        <w:rPr>
          <w:rFonts w:ascii="Times New Roman" w:hAnsi="Times New Roman" w:cs="Times New Roman"/>
          <w:sz w:val="20"/>
          <w:szCs w:val="20"/>
        </w:rPr>
      </w:pPr>
      <w:r w:rsidRPr="00BE6B2A">
        <w:rPr>
          <w:rFonts w:ascii="Times New Roman" w:hAnsi="Times New Roman" w:cs="Times New Roman"/>
          <w:sz w:val="20"/>
          <w:szCs w:val="20"/>
        </w:rPr>
        <w:t xml:space="preserve">Undergraduate Advisor: Dr. Kyle Scherr     </w:t>
      </w:r>
    </w:p>
    <w:p w14:paraId="01092C89" w14:textId="1B0F42C0" w:rsidR="00D60A31" w:rsidRPr="008B7EB2" w:rsidRDefault="00D60A31" w:rsidP="009C4938">
      <w:pPr>
        <w:spacing w:after="0"/>
        <w:rPr>
          <w:rFonts w:ascii="Times New Roman" w:hAnsi="Times New Roman" w:cs="Times New Roman"/>
          <w:sz w:val="20"/>
          <w:szCs w:val="20"/>
        </w:rPr>
      </w:pPr>
      <w:r w:rsidRPr="00BE6B2A">
        <w:rPr>
          <w:rFonts w:ascii="Times New Roman" w:hAnsi="Times New Roman" w:cs="Times New Roman"/>
          <w:sz w:val="20"/>
          <w:szCs w:val="20"/>
        </w:rPr>
        <w:t xml:space="preserve">Undergraduate Thesis: </w:t>
      </w:r>
      <w:r w:rsidRPr="00BE6B2A">
        <w:rPr>
          <w:rFonts w:ascii="Times New Roman" w:hAnsi="Times New Roman" w:cs="Times New Roman"/>
          <w:i/>
          <w:iCs/>
          <w:sz w:val="20"/>
          <w:szCs w:val="20"/>
        </w:rPr>
        <w:t>False admissions of guilt: The unique and interactive influences of false confessions and false guilty pleas</w:t>
      </w:r>
    </w:p>
    <w:p w14:paraId="57FE2590" w14:textId="77777777" w:rsidR="00D60A31" w:rsidRPr="00BE6B2A" w:rsidRDefault="00D60A31" w:rsidP="00D60A31">
      <w:pPr>
        <w:spacing w:after="0"/>
        <w:rPr>
          <w:rFonts w:ascii="Times New Roman" w:hAnsi="Times New Roman" w:cs="Times New Roman"/>
          <w:sz w:val="24"/>
          <w:szCs w:val="24"/>
          <w:vertAlign w:val="subscript"/>
        </w:rPr>
      </w:pPr>
      <w:r w:rsidRPr="00BE6B2A">
        <w:rPr>
          <w:rFonts w:ascii="Times New Roman" w:hAnsi="Times New Roman" w:cs="Times New Roman"/>
          <w:sz w:val="20"/>
          <w:szCs w:val="20"/>
        </w:rPr>
        <w:tab/>
      </w:r>
      <w:r w:rsidRPr="00BE6B2A">
        <w:rPr>
          <w:rFonts w:ascii="Times New Roman" w:hAnsi="Times New Roman" w:cs="Times New Roman"/>
          <w:sz w:val="20"/>
          <w:szCs w:val="20"/>
        </w:rPr>
        <w:tab/>
      </w:r>
      <w:r w:rsidRPr="00BE6B2A">
        <w:rPr>
          <w:rFonts w:ascii="Times New Roman" w:hAnsi="Times New Roman" w:cs="Times New Roman"/>
          <w:sz w:val="20"/>
          <w:szCs w:val="20"/>
        </w:rPr>
        <w:tab/>
      </w:r>
      <w:r w:rsidRPr="00BE6B2A">
        <w:rPr>
          <w:rFonts w:ascii="Times New Roman" w:hAnsi="Times New Roman" w:cs="Times New Roman"/>
          <w:sz w:val="20"/>
          <w:szCs w:val="20"/>
        </w:rPr>
        <w:tab/>
      </w:r>
      <w:r w:rsidRPr="00BE6B2A">
        <w:rPr>
          <w:rFonts w:ascii="Times New Roman" w:hAnsi="Times New Roman" w:cs="Times New Roman"/>
          <w:sz w:val="20"/>
          <w:szCs w:val="20"/>
        </w:rPr>
        <w:tab/>
      </w:r>
      <w:r w:rsidRPr="00BE6B2A">
        <w:rPr>
          <w:rFonts w:ascii="Times New Roman" w:hAnsi="Times New Roman" w:cs="Times New Roman"/>
          <w:sz w:val="20"/>
          <w:szCs w:val="20"/>
        </w:rPr>
        <w:tab/>
      </w:r>
      <w:r w:rsidRPr="00BE6B2A">
        <w:rPr>
          <w:rFonts w:ascii="Times New Roman" w:hAnsi="Times New Roman" w:cs="Times New Roman"/>
          <w:sz w:val="20"/>
          <w:szCs w:val="20"/>
        </w:rPr>
        <w:tab/>
      </w:r>
      <w:r w:rsidRPr="00BE6B2A">
        <w:rPr>
          <w:rFonts w:ascii="Times New Roman" w:hAnsi="Times New Roman" w:cs="Times New Roman"/>
          <w:sz w:val="20"/>
          <w:szCs w:val="20"/>
        </w:rPr>
        <w:tab/>
        <w:t xml:space="preserve">  </w:t>
      </w:r>
    </w:p>
    <w:p w14:paraId="4BF3DC15" w14:textId="77777777" w:rsidR="00D60A31" w:rsidRPr="00AD1F7B" w:rsidRDefault="00D60A31" w:rsidP="00D60A31">
      <w:pPr>
        <w:rPr>
          <w:rFonts w:ascii="Times New Roman" w:hAnsi="Times New Roman" w:cs="Times New Roman"/>
          <w:b/>
          <w:sz w:val="24"/>
          <w:szCs w:val="24"/>
        </w:rPr>
      </w:pPr>
      <w:r>
        <w:rPr>
          <w:rFonts w:ascii="Times New Roman" w:hAnsi="Times New Roman" w:cs="Times New Roman"/>
          <w:b/>
          <w:sz w:val="24"/>
          <w:szCs w:val="24"/>
        </w:rPr>
        <w:t xml:space="preserve">PEER-REVIEWED </w:t>
      </w:r>
      <w:r w:rsidRPr="00AD1F7B">
        <w:rPr>
          <w:rFonts w:ascii="Times New Roman" w:hAnsi="Times New Roman" w:cs="Times New Roman"/>
          <w:b/>
          <w:sz w:val="24"/>
          <w:szCs w:val="24"/>
        </w:rPr>
        <w:t>PUBLICATIONS</w:t>
      </w:r>
      <w:bookmarkStart w:id="1" w:name="_Hlk123647039"/>
    </w:p>
    <w:p w14:paraId="0C908F6E" w14:textId="69AB27E0" w:rsidR="00292ABB" w:rsidRPr="00292ABB" w:rsidRDefault="00292ABB" w:rsidP="00292ABB">
      <w:pPr>
        <w:spacing w:after="0"/>
        <w:rPr>
          <w:rFonts w:ascii="Times New Roman" w:hAnsi="Times New Roman" w:cs="Times New Roman"/>
          <w:sz w:val="20"/>
          <w:szCs w:val="20"/>
          <w:shd w:val="clear" w:color="auto" w:fill="FFFFFF"/>
        </w:rPr>
      </w:pPr>
      <w:r w:rsidRPr="00292ABB">
        <w:rPr>
          <w:rFonts w:ascii="Times New Roman" w:hAnsi="Times New Roman" w:cs="Times New Roman"/>
          <w:b/>
          <w:bCs/>
          <w:sz w:val="20"/>
          <w:szCs w:val="20"/>
          <w:shd w:val="clear" w:color="auto" w:fill="FFFFFF"/>
        </w:rPr>
        <w:t>Lawrence, M. L.,</w:t>
      </w:r>
      <w:r w:rsidRPr="00292ABB">
        <w:rPr>
          <w:rFonts w:ascii="Times New Roman" w:hAnsi="Times New Roman" w:cs="Times New Roman"/>
          <w:sz w:val="20"/>
          <w:szCs w:val="20"/>
          <w:shd w:val="clear" w:color="auto" w:fill="FFFFFF"/>
        </w:rPr>
        <w:t xml:space="preserve"> &amp; Salerno, J. M. (</w:t>
      </w:r>
      <w:r w:rsidR="006325DA">
        <w:rPr>
          <w:rFonts w:ascii="Times New Roman" w:hAnsi="Times New Roman" w:cs="Times New Roman"/>
          <w:sz w:val="20"/>
          <w:szCs w:val="20"/>
          <w:shd w:val="clear" w:color="auto" w:fill="FFFFFF"/>
        </w:rPr>
        <w:t>R&amp;R, under review</w:t>
      </w:r>
      <w:r w:rsidR="006325DA">
        <w:rPr>
          <w:rFonts w:ascii="Times New Roman" w:hAnsi="Times New Roman" w:cs="Times New Roman"/>
          <w:sz w:val="20"/>
          <w:szCs w:val="20"/>
          <w:shd w:val="clear" w:color="auto" w:fill="FFFFFF"/>
        </w:rPr>
        <w:t xml:space="preserve">). </w:t>
      </w:r>
      <w:r w:rsidRPr="00292ABB">
        <w:rPr>
          <w:rFonts w:ascii="Times New Roman" w:hAnsi="Times New Roman" w:cs="Times New Roman"/>
          <w:sz w:val="20"/>
          <w:szCs w:val="20"/>
          <w:shd w:val="clear" w:color="auto" w:fill="FFFFFF"/>
        </w:rPr>
        <w:t xml:space="preserve">Conducting </w:t>
      </w:r>
      <w:proofErr w:type="spellStart"/>
      <w:r w:rsidRPr="00292ABB">
        <w:rPr>
          <w:rFonts w:ascii="Times New Roman" w:hAnsi="Times New Roman" w:cs="Times New Roman"/>
          <w:sz w:val="20"/>
          <w:szCs w:val="20"/>
          <w:shd w:val="clear" w:color="auto" w:fill="FFFFFF"/>
        </w:rPr>
        <w:t>voir</w:t>
      </w:r>
      <w:proofErr w:type="spellEnd"/>
      <w:r w:rsidRPr="00292ABB">
        <w:rPr>
          <w:rFonts w:ascii="Times New Roman" w:hAnsi="Times New Roman" w:cs="Times New Roman"/>
          <w:sz w:val="20"/>
          <w:szCs w:val="20"/>
          <w:shd w:val="clear" w:color="auto" w:fill="FFFFFF"/>
        </w:rPr>
        <w:t xml:space="preserve"> dire to promote fair, </w:t>
      </w:r>
    </w:p>
    <w:p w14:paraId="20DB1C5F" w14:textId="0B325740" w:rsidR="00292ABB" w:rsidRPr="00292ABB" w:rsidRDefault="00292ABB" w:rsidP="00292ABB">
      <w:pPr>
        <w:spacing w:after="0"/>
        <w:ind w:firstLine="720"/>
        <w:rPr>
          <w:rFonts w:ascii="Times New Roman" w:hAnsi="Times New Roman" w:cs="Times New Roman"/>
          <w:sz w:val="20"/>
          <w:szCs w:val="20"/>
          <w:shd w:val="clear" w:color="auto" w:fill="FFFFFF"/>
        </w:rPr>
      </w:pPr>
      <w:r w:rsidRPr="00292ABB">
        <w:rPr>
          <w:rFonts w:ascii="Times New Roman" w:hAnsi="Times New Roman" w:cs="Times New Roman"/>
          <w:sz w:val="20"/>
          <w:szCs w:val="20"/>
          <w:shd w:val="clear" w:color="auto" w:fill="FFFFFF"/>
        </w:rPr>
        <w:t xml:space="preserve">representative, and impartial juries. In V. Hans &amp; N. Marder (Eds.), Research Handbook on Jury Decision </w:t>
      </w:r>
    </w:p>
    <w:p w14:paraId="4487075D" w14:textId="77777777" w:rsidR="00292ABB" w:rsidRDefault="00292ABB" w:rsidP="00292ABB">
      <w:pPr>
        <w:spacing w:after="0"/>
        <w:ind w:firstLine="720"/>
        <w:rPr>
          <w:rFonts w:ascii="Times New Roman" w:hAnsi="Times New Roman" w:cs="Times New Roman"/>
          <w:sz w:val="20"/>
          <w:szCs w:val="20"/>
          <w:shd w:val="clear" w:color="auto" w:fill="FFFFFF"/>
        </w:rPr>
      </w:pPr>
      <w:r w:rsidRPr="00292ABB">
        <w:rPr>
          <w:rFonts w:ascii="Times New Roman" w:hAnsi="Times New Roman" w:cs="Times New Roman"/>
          <w:sz w:val="20"/>
          <w:szCs w:val="20"/>
          <w:shd w:val="clear" w:color="auto" w:fill="FFFFFF"/>
        </w:rPr>
        <w:t>Making.</w:t>
      </w:r>
    </w:p>
    <w:p w14:paraId="7A9D85A4" w14:textId="19F8A446" w:rsidR="006B34A5" w:rsidRPr="006B34A5" w:rsidRDefault="006B34A5" w:rsidP="00292ABB">
      <w:pPr>
        <w:spacing w:after="0"/>
        <w:rPr>
          <w:rFonts w:ascii="Times New Roman" w:hAnsi="Times New Roman" w:cs="Times New Roman"/>
          <w:sz w:val="20"/>
          <w:szCs w:val="20"/>
          <w:shd w:val="clear" w:color="auto" w:fill="FFFFFF"/>
        </w:rPr>
      </w:pPr>
      <w:r w:rsidRPr="006B34A5">
        <w:rPr>
          <w:rFonts w:ascii="Times New Roman" w:hAnsi="Times New Roman" w:cs="Times New Roman"/>
          <w:sz w:val="20"/>
          <w:szCs w:val="20"/>
          <w:shd w:val="clear" w:color="auto" w:fill="FFFFFF"/>
        </w:rPr>
        <w:t xml:space="preserve">Salerno, J. M., </w:t>
      </w:r>
      <w:r w:rsidRPr="006B34A5">
        <w:rPr>
          <w:rFonts w:ascii="Times New Roman" w:hAnsi="Times New Roman" w:cs="Times New Roman"/>
          <w:b/>
          <w:bCs/>
          <w:sz w:val="20"/>
          <w:szCs w:val="20"/>
          <w:shd w:val="clear" w:color="auto" w:fill="FFFFFF"/>
        </w:rPr>
        <w:t>Lawrence, M. L.</w:t>
      </w:r>
      <w:r w:rsidRPr="006B34A5">
        <w:rPr>
          <w:rFonts w:ascii="Times New Roman" w:hAnsi="Times New Roman" w:cs="Times New Roman"/>
          <w:sz w:val="20"/>
          <w:szCs w:val="20"/>
          <w:shd w:val="clear" w:color="auto" w:fill="FFFFFF"/>
        </w:rPr>
        <w:t>, &amp; Bean, S. (</w:t>
      </w:r>
      <w:r w:rsidR="006325DA">
        <w:rPr>
          <w:rFonts w:ascii="Times New Roman" w:hAnsi="Times New Roman" w:cs="Times New Roman"/>
          <w:sz w:val="20"/>
          <w:szCs w:val="20"/>
          <w:shd w:val="clear" w:color="auto" w:fill="FFFFFF"/>
        </w:rPr>
        <w:t>R&amp;R, under review).</w:t>
      </w:r>
      <w:r w:rsidRPr="006B34A5">
        <w:rPr>
          <w:rFonts w:ascii="Times New Roman" w:hAnsi="Times New Roman" w:cs="Times New Roman"/>
          <w:sz w:val="20"/>
          <w:szCs w:val="20"/>
          <w:shd w:val="clear" w:color="auto" w:fill="FFFFFF"/>
        </w:rPr>
        <w:t xml:space="preserve"> Modernizing jury selection: </w:t>
      </w:r>
    </w:p>
    <w:p w14:paraId="081CD3ED" w14:textId="77777777" w:rsidR="006B34A5" w:rsidRPr="006B34A5" w:rsidRDefault="006B34A5" w:rsidP="006B34A5">
      <w:pPr>
        <w:spacing w:after="0"/>
        <w:ind w:firstLine="720"/>
        <w:rPr>
          <w:rFonts w:ascii="Times New Roman" w:hAnsi="Times New Roman" w:cs="Times New Roman"/>
          <w:i/>
          <w:iCs/>
          <w:sz w:val="20"/>
          <w:szCs w:val="20"/>
          <w:shd w:val="clear" w:color="auto" w:fill="FFFFFF"/>
        </w:rPr>
      </w:pPr>
      <w:r w:rsidRPr="006B34A5">
        <w:rPr>
          <w:rFonts w:ascii="Times New Roman" w:hAnsi="Times New Roman" w:cs="Times New Roman"/>
          <w:sz w:val="20"/>
          <w:szCs w:val="20"/>
          <w:shd w:val="clear" w:color="auto" w:fill="FFFFFF"/>
        </w:rPr>
        <w:t xml:space="preserve">Scientifically informed policy recommendations for selecting fair, impartial, and diverse juries. </w:t>
      </w:r>
      <w:r w:rsidRPr="006B34A5">
        <w:rPr>
          <w:rFonts w:ascii="Times New Roman" w:hAnsi="Times New Roman" w:cs="Times New Roman"/>
          <w:i/>
          <w:iCs/>
          <w:sz w:val="20"/>
          <w:szCs w:val="20"/>
          <w:shd w:val="clear" w:color="auto" w:fill="FFFFFF"/>
        </w:rPr>
        <w:t xml:space="preserve">Social </w:t>
      </w:r>
    </w:p>
    <w:p w14:paraId="24519E13" w14:textId="0D3EC2E9" w:rsidR="006B34A5" w:rsidRPr="006B34A5" w:rsidRDefault="006B34A5" w:rsidP="006B34A5">
      <w:pPr>
        <w:spacing w:after="0"/>
        <w:ind w:left="720"/>
        <w:rPr>
          <w:rFonts w:ascii="Times New Roman" w:hAnsi="Times New Roman" w:cs="Times New Roman"/>
          <w:sz w:val="20"/>
          <w:szCs w:val="20"/>
          <w:shd w:val="clear" w:color="auto" w:fill="FFFFFF"/>
        </w:rPr>
      </w:pPr>
      <w:r w:rsidRPr="006B34A5">
        <w:rPr>
          <w:rFonts w:ascii="Times New Roman" w:hAnsi="Times New Roman" w:cs="Times New Roman"/>
          <w:i/>
          <w:iCs/>
          <w:sz w:val="20"/>
          <w:szCs w:val="20"/>
          <w:shd w:val="clear" w:color="auto" w:fill="FFFFFF"/>
        </w:rPr>
        <w:t>Issues and Policy Review.</w:t>
      </w:r>
      <w:r w:rsidRPr="006B34A5">
        <w:rPr>
          <w:rFonts w:ascii="Times New Roman" w:hAnsi="Times New Roman" w:cs="Times New Roman"/>
          <w:sz w:val="20"/>
          <w:szCs w:val="20"/>
          <w:shd w:val="clear" w:color="auto" w:fill="FFFFFF"/>
        </w:rPr>
        <w:t xml:space="preserve"> </w:t>
      </w:r>
    </w:p>
    <w:p w14:paraId="2E9F4829" w14:textId="77777777" w:rsidR="006B34A5" w:rsidRDefault="00DF4AAF" w:rsidP="006B34A5">
      <w:pPr>
        <w:spacing w:after="0"/>
        <w:rPr>
          <w:rFonts w:ascii="Times New Roman" w:hAnsi="Times New Roman" w:cs="Times New Roman"/>
          <w:sz w:val="20"/>
          <w:szCs w:val="20"/>
          <w:shd w:val="clear" w:color="auto" w:fill="FFFFFF"/>
        </w:rPr>
      </w:pPr>
      <w:r w:rsidRPr="006B34A5">
        <w:rPr>
          <w:rFonts w:ascii="Times New Roman" w:hAnsi="Times New Roman" w:cs="Times New Roman"/>
          <w:b/>
          <w:bCs/>
          <w:sz w:val="20"/>
          <w:szCs w:val="20"/>
          <w:shd w:val="clear" w:color="auto" w:fill="FFFFFF"/>
        </w:rPr>
        <w:t>Lawrence, M. L.,</w:t>
      </w:r>
      <w:r w:rsidRPr="006B34A5">
        <w:rPr>
          <w:rFonts w:ascii="Times New Roman" w:hAnsi="Times New Roman" w:cs="Times New Roman"/>
          <w:sz w:val="20"/>
          <w:szCs w:val="20"/>
          <w:shd w:val="clear" w:color="auto" w:fill="FFFFFF"/>
        </w:rPr>
        <w:t xml:space="preserve"> Gittings, K. L., Thomas, S., Eerdmans, R. E., Hans, V. H., Campbell, J., &amp; Salerno, J. M. (</w:t>
      </w:r>
      <w:r w:rsidR="006B34A5">
        <w:rPr>
          <w:rFonts w:ascii="Times New Roman" w:hAnsi="Times New Roman" w:cs="Times New Roman"/>
          <w:sz w:val="20"/>
          <w:szCs w:val="20"/>
          <w:shd w:val="clear" w:color="auto" w:fill="FFFFFF"/>
        </w:rPr>
        <w:t>2025</w:t>
      </w:r>
      <w:r w:rsidRPr="006B34A5">
        <w:rPr>
          <w:rFonts w:ascii="Times New Roman" w:hAnsi="Times New Roman" w:cs="Times New Roman"/>
          <w:sz w:val="20"/>
          <w:szCs w:val="20"/>
          <w:shd w:val="clear" w:color="auto" w:fill="FFFFFF"/>
        </w:rPr>
        <w:t xml:space="preserve">). </w:t>
      </w:r>
    </w:p>
    <w:p w14:paraId="615D1E71" w14:textId="45D5722D" w:rsidR="00DF4AAF" w:rsidRPr="006B34A5" w:rsidRDefault="006B34A5" w:rsidP="006B34A5">
      <w:pPr>
        <w:spacing w:after="0"/>
        <w:ind w:left="720"/>
        <w:rPr>
          <w:rFonts w:ascii="Times New Roman" w:hAnsi="Times New Roman" w:cs="Times New Roman"/>
          <w:sz w:val="20"/>
          <w:szCs w:val="20"/>
          <w:shd w:val="clear" w:color="auto" w:fill="FFFFFF"/>
        </w:rPr>
      </w:pPr>
      <w:r w:rsidRPr="006B34A5">
        <w:rPr>
          <w:rFonts w:ascii="Times New Roman" w:hAnsi="Times New Roman" w:cs="Times New Roman"/>
          <w:sz w:val="20"/>
          <w:szCs w:val="20"/>
          <w:shd w:val="clear" w:color="auto" w:fill="FFFFFF"/>
        </w:rPr>
        <w:t xml:space="preserve">White </w:t>
      </w:r>
      <w:r>
        <w:rPr>
          <w:rFonts w:ascii="Times New Roman" w:hAnsi="Times New Roman" w:cs="Times New Roman"/>
          <w:sz w:val="20"/>
          <w:szCs w:val="20"/>
          <w:shd w:val="clear" w:color="auto" w:fill="FFFFFF"/>
        </w:rPr>
        <w:t>p</w:t>
      </w:r>
      <w:r w:rsidRPr="006B34A5">
        <w:rPr>
          <w:rFonts w:ascii="Times New Roman" w:hAnsi="Times New Roman" w:cs="Times New Roman"/>
          <w:sz w:val="20"/>
          <w:szCs w:val="20"/>
          <w:shd w:val="clear" w:color="auto" w:fill="FFFFFF"/>
        </w:rPr>
        <w:t xml:space="preserve">articipants’ </w:t>
      </w:r>
      <w:r>
        <w:rPr>
          <w:rFonts w:ascii="Times New Roman" w:hAnsi="Times New Roman" w:cs="Times New Roman"/>
          <w:sz w:val="20"/>
          <w:szCs w:val="20"/>
          <w:shd w:val="clear" w:color="auto" w:fill="FFFFFF"/>
        </w:rPr>
        <w:t>p</w:t>
      </w:r>
      <w:r w:rsidRPr="006B34A5">
        <w:rPr>
          <w:rFonts w:ascii="Times New Roman" w:hAnsi="Times New Roman" w:cs="Times New Roman"/>
          <w:sz w:val="20"/>
          <w:szCs w:val="20"/>
          <w:shd w:val="clear" w:color="auto" w:fill="FFFFFF"/>
        </w:rPr>
        <w:t xml:space="preserve">erceptions of </w:t>
      </w:r>
      <w:r>
        <w:rPr>
          <w:rFonts w:ascii="Times New Roman" w:hAnsi="Times New Roman" w:cs="Times New Roman"/>
          <w:sz w:val="20"/>
          <w:szCs w:val="20"/>
          <w:shd w:val="clear" w:color="auto" w:fill="FFFFFF"/>
        </w:rPr>
        <w:t>i</w:t>
      </w:r>
      <w:r w:rsidRPr="006B34A5">
        <w:rPr>
          <w:rFonts w:ascii="Times New Roman" w:hAnsi="Times New Roman" w:cs="Times New Roman"/>
          <w:sz w:val="20"/>
          <w:szCs w:val="20"/>
          <w:shd w:val="clear" w:color="auto" w:fill="FFFFFF"/>
        </w:rPr>
        <w:t xml:space="preserve">mplicit </w:t>
      </w:r>
      <w:r>
        <w:rPr>
          <w:rFonts w:ascii="Times New Roman" w:hAnsi="Times New Roman" w:cs="Times New Roman"/>
          <w:sz w:val="20"/>
          <w:szCs w:val="20"/>
          <w:shd w:val="clear" w:color="auto" w:fill="FFFFFF"/>
        </w:rPr>
        <w:t>b</w:t>
      </w:r>
      <w:r w:rsidRPr="006B34A5">
        <w:rPr>
          <w:rFonts w:ascii="Times New Roman" w:hAnsi="Times New Roman" w:cs="Times New Roman"/>
          <w:sz w:val="20"/>
          <w:szCs w:val="20"/>
          <w:shd w:val="clear" w:color="auto" w:fill="FFFFFF"/>
        </w:rPr>
        <w:t xml:space="preserve">ias </w:t>
      </w:r>
      <w:r>
        <w:rPr>
          <w:rFonts w:ascii="Times New Roman" w:hAnsi="Times New Roman" w:cs="Times New Roman"/>
          <w:sz w:val="20"/>
          <w:szCs w:val="20"/>
          <w:shd w:val="clear" w:color="auto" w:fill="FFFFFF"/>
        </w:rPr>
        <w:t>i</w:t>
      </w:r>
      <w:r w:rsidRPr="006B34A5">
        <w:rPr>
          <w:rFonts w:ascii="Times New Roman" w:hAnsi="Times New Roman" w:cs="Times New Roman"/>
          <w:sz w:val="20"/>
          <w:szCs w:val="20"/>
          <w:shd w:val="clear" w:color="auto" w:fill="FFFFFF"/>
        </w:rPr>
        <w:t xml:space="preserve">nterventions in U.S. </w:t>
      </w:r>
      <w:r>
        <w:rPr>
          <w:rFonts w:ascii="Times New Roman" w:hAnsi="Times New Roman" w:cs="Times New Roman"/>
          <w:sz w:val="20"/>
          <w:szCs w:val="20"/>
          <w:shd w:val="clear" w:color="auto" w:fill="FFFFFF"/>
        </w:rPr>
        <w:t>c</w:t>
      </w:r>
      <w:r w:rsidRPr="006B34A5">
        <w:rPr>
          <w:rFonts w:ascii="Times New Roman" w:hAnsi="Times New Roman" w:cs="Times New Roman"/>
          <w:sz w:val="20"/>
          <w:szCs w:val="20"/>
          <w:shd w:val="clear" w:color="auto" w:fill="FFFFFF"/>
        </w:rPr>
        <w:t xml:space="preserve">ourts. </w:t>
      </w:r>
      <w:r w:rsidRPr="006B34A5">
        <w:rPr>
          <w:rFonts w:ascii="Times New Roman" w:hAnsi="Times New Roman" w:cs="Times New Roman"/>
          <w:i/>
          <w:iCs/>
          <w:sz w:val="20"/>
          <w:szCs w:val="20"/>
          <w:shd w:val="clear" w:color="auto" w:fill="FFFFFF"/>
        </w:rPr>
        <w:t>Behavioral Sciences, 15</w:t>
      </w:r>
      <w:r w:rsidRPr="006B34A5">
        <w:rPr>
          <w:rFonts w:ascii="Times New Roman" w:hAnsi="Times New Roman" w:cs="Times New Roman"/>
          <w:sz w:val="20"/>
          <w:szCs w:val="20"/>
          <w:shd w:val="clear" w:color="auto" w:fill="FFFFFF"/>
        </w:rPr>
        <w:t>(9), 1269. https://doi.org/10.3390/bs1509126</w:t>
      </w:r>
    </w:p>
    <w:p w14:paraId="45022FD8" w14:textId="7339A8AE" w:rsidR="004B1DF9" w:rsidRPr="006B34A5" w:rsidRDefault="004B1DF9" w:rsidP="004B1DF9">
      <w:pPr>
        <w:spacing w:after="0"/>
        <w:rPr>
          <w:rFonts w:ascii="Times New Roman" w:hAnsi="Times New Roman" w:cs="Times New Roman"/>
          <w:sz w:val="20"/>
          <w:szCs w:val="20"/>
          <w:shd w:val="clear" w:color="auto" w:fill="FFFFFF"/>
        </w:rPr>
      </w:pPr>
      <w:r w:rsidRPr="006B34A5">
        <w:rPr>
          <w:rFonts w:ascii="Times New Roman" w:hAnsi="Times New Roman" w:cs="Times New Roman"/>
          <w:b/>
          <w:bCs/>
          <w:sz w:val="20"/>
          <w:szCs w:val="20"/>
          <w:shd w:val="clear" w:color="auto" w:fill="FFFFFF"/>
        </w:rPr>
        <w:t>Lawrence, M. L.,</w:t>
      </w:r>
      <w:r w:rsidRPr="006B34A5">
        <w:rPr>
          <w:rFonts w:ascii="Times New Roman" w:hAnsi="Times New Roman" w:cs="Times New Roman"/>
          <w:sz w:val="20"/>
          <w:szCs w:val="20"/>
          <w:shd w:val="clear" w:color="auto" w:fill="FFFFFF"/>
        </w:rPr>
        <w:t xml:space="preserve"> Gittings, K. L., Salerno, J. M., Campbell, J. C., &amp; Hans, V. P. (</w:t>
      </w:r>
      <w:r w:rsidR="00DF4AAF" w:rsidRPr="006B34A5">
        <w:rPr>
          <w:rFonts w:ascii="Times New Roman" w:hAnsi="Times New Roman" w:cs="Times New Roman"/>
          <w:sz w:val="20"/>
          <w:szCs w:val="20"/>
          <w:shd w:val="clear" w:color="auto" w:fill="FFFFFF"/>
        </w:rPr>
        <w:t>2025</w:t>
      </w:r>
      <w:r w:rsidRPr="006B34A5">
        <w:rPr>
          <w:rFonts w:ascii="Times New Roman" w:hAnsi="Times New Roman" w:cs="Times New Roman"/>
          <w:sz w:val="20"/>
          <w:szCs w:val="20"/>
          <w:shd w:val="clear" w:color="auto" w:fill="FFFFFF"/>
        </w:rPr>
        <w:t xml:space="preserve">). </w:t>
      </w:r>
    </w:p>
    <w:p w14:paraId="7FF258F1" w14:textId="77777777" w:rsidR="004B1DF9" w:rsidRPr="006B34A5" w:rsidRDefault="004B1DF9" w:rsidP="004B1DF9">
      <w:pPr>
        <w:spacing w:after="0"/>
        <w:ind w:firstLine="720"/>
        <w:rPr>
          <w:rFonts w:ascii="Times New Roman" w:hAnsi="Times New Roman" w:cs="Times New Roman"/>
          <w:sz w:val="20"/>
          <w:szCs w:val="20"/>
          <w:shd w:val="clear" w:color="auto" w:fill="FFFFFF"/>
        </w:rPr>
      </w:pPr>
      <w:r w:rsidRPr="006B34A5">
        <w:rPr>
          <w:rFonts w:ascii="Times New Roman" w:hAnsi="Times New Roman" w:cs="Times New Roman"/>
          <w:sz w:val="20"/>
          <w:szCs w:val="20"/>
          <w:shd w:val="clear" w:color="auto" w:fill="FFFFFF"/>
        </w:rPr>
        <w:t xml:space="preserve">The effects of implicit racial bias interventions on mock jurors’ civil trial decisions and perceptions of </w:t>
      </w:r>
    </w:p>
    <w:p w14:paraId="55980B9B" w14:textId="1D861341" w:rsidR="004B1DF9" w:rsidRPr="006B34A5" w:rsidRDefault="004B1DF9" w:rsidP="004B1DF9">
      <w:pPr>
        <w:spacing w:after="0"/>
        <w:ind w:left="720"/>
        <w:rPr>
          <w:rFonts w:ascii="Times New Roman" w:hAnsi="Times New Roman" w:cs="Times New Roman"/>
          <w:sz w:val="20"/>
          <w:szCs w:val="20"/>
          <w:shd w:val="clear" w:color="auto" w:fill="FFFFFF"/>
        </w:rPr>
      </w:pPr>
      <w:r w:rsidRPr="006B34A5">
        <w:rPr>
          <w:rFonts w:ascii="Times New Roman" w:hAnsi="Times New Roman" w:cs="Times New Roman"/>
          <w:sz w:val="20"/>
          <w:szCs w:val="20"/>
          <w:shd w:val="clear" w:color="auto" w:fill="FFFFFF"/>
        </w:rPr>
        <w:t xml:space="preserve">fairness. </w:t>
      </w:r>
      <w:r w:rsidRPr="006B34A5">
        <w:rPr>
          <w:rFonts w:ascii="Times New Roman" w:hAnsi="Times New Roman" w:cs="Times New Roman"/>
          <w:i/>
          <w:iCs/>
          <w:sz w:val="20"/>
          <w:szCs w:val="20"/>
          <w:shd w:val="clear" w:color="auto" w:fill="FFFFFF"/>
        </w:rPr>
        <w:t>Law and Human Behavior</w:t>
      </w:r>
      <w:r w:rsidR="000861B3" w:rsidRPr="006B34A5">
        <w:rPr>
          <w:rFonts w:ascii="Times New Roman" w:hAnsi="Times New Roman" w:cs="Times New Roman"/>
          <w:i/>
          <w:iCs/>
          <w:sz w:val="20"/>
          <w:szCs w:val="20"/>
          <w:shd w:val="clear" w:color="auto" w:fill="FFFFFF"/>
        </w:rPr>
        <w:t>, 49</w:t>
      </w:r>
      <w:r w:rsidR="000861B3" w:rsidRPr="006B34A5">
        <w:rPr>
          <w:rFonts w:ascii="Times New Roman" w:hAnsi="Times New Roman" w:cs="Times New Roman"/>
          <w:sz w:val="20"/>
          <w:szCs w:val="20"/>
          <w:shd w:val="clear" w:color="auto" w:fill="FFFFFF"/>
        </w:rPr>
        <w:t>(3), 186-205. https://doi.org/10.1037/lhb0000610</w:t>
      </w:r>
    </w:p>
    <w:p w14:paraId="5FFA13F7" w14:textId="77777777" w:rsidR="00E909BE" w:rsidRPr="006B34A5" w:rsidRDefault="00E909BE" w:rsidP="00E909BE">
      <w:pPr>
        <w:pStyle w:val="NormalWeb"/>
        <w:shd w:val="clear" w:color="auto" w:fill="FFFFFF"/>
        <w:spacing w:before="0" w:beforeAutospacing="0" w:after="0" w:afterAutospacing="0"/>
        <w:rPr>
          <w:sz w:val="20"/>
          <w:szCs w:val="20"/>
        </w:rPr>
      </w:pPr>
      <w:r w:rsidRPr="006B34A5">
        <w:rPr>
          <w:sz w:val="20"/>
          <w:szCs w:val="20"/>
        </w:rPr>
        <w:t xml:space="preserve">Bean, S. R., Wulff, A., </w:t>
      </w:r>
      <w:r w:rsidRPr="006B34A5">
        <w:rPr>
          <w:b/>
          <w:bCs/>
          <w:sz w:val="20"/>
          <w:szCs w:val="20"/>
        </w:rPr>
        <w:t>Lawrence, M. L.,</w:t>
      </w:r>
      <w:r w:rsidRPr="006B34A5">
        <w:rPr>
          <w:sz w:val="20"/>
          <w:szCs w:val="20"/>
        </w:rPr>
        <w:t xml:space="preserve"> Reeder, I., Duran, N., Kassin, S., &amp; Salerno, J. M. (in press). What </w:t>
      </w:r>
    </w:p>
    <w:p w14:paraId="17DCE70A" w14:textId="22EB82D0" w:rsidR="00E909BE" w:rsidRPr="00104AAD" w:rsidRDefault="00E909BE" w:rsidP="00104AAD">
      <w:pPr>
        <w:pStyle w:val="NormalWeb"/>
        <w:shd w:val="clear" w:color="auto" w:fill="FFFFFF"/>
        <w:spacing w:before="0" w:beforeAutospacing="0" w:after="0" w:afterAutospacing="0"/>
        <w:ind w:left="720"/>
        <w:rPr>
          <w:sz w:val="20"/>
          <w:szCs w:val="20"/>
        </w:rPr>
      </w:pPr>
      <w:r w:rsidRPr="006B34A5">
        <w:rPr>
          <w:sz w:val="20"/>
          <w:szCs w:val="20"/>
        </w:rPr>
        <w:t>sparks suspicion? Identifying behavioral predictors in 911 calls.</w:t>
      </w:r>
      <w:r w:rsidR="00104AAD">
        <w:rPr>
          <w:sz w:val="20"/>
          <w:szCs w:val="20"/>
        </w:rPr>
        <w:t xml:space="preserve"> </w:t>
      </w:r>
      <w:r w:rsidR="00104AAD">
        <w:rPr>
          <w:i/>
          <w:iCs/>
          <w:sz w:val="20"/>
          <w:szCs w:val="20"/>
        </w:rPr>
        <w:t xml:space="preserve">Law and Human Behavior. </w:t>
      </w:r>
      <w:r w:rsidR="008372C1" w:rsidRPr="006B34A5">
        <w:rPr>
          <w:sz w:val="20"/>
          <w:szCs w:val="20"/>
          <w:shd w:val="clear" w:color="auto" w:fill="FFFFFF"/>
        </w:rPr>
        <w:t>https://doi.org/</w:t>
      </w:r>
      <w:r w:rsidR="00104AAD" w:rsidRPr="00104AAD">
        <w:rPr>
          <w:sz w:val="20"/>
          <w:szCs w:val="20"/>
        </w:rPr>
        <w:t>10.1037/lhb0000640</w:t>
      </w:r>
    </w:p>
    <w:p w14:paraId="654EDD9B" w14:textId="6BC1CC39" w:rsidR="00D60A31" w:rsidRPr="006B34A5" w:rsidRDefault="00D60A31" w:rsidP="00D60A31">
      <w:pPr>
        <w:spacing w:after="0"/>
        <w:rPr>
          <w:rFonts w:ascii="Times New Roman" w:hAnsi="Times New Roman" w:cs="Times New Roman"/>
          <w:sz w:val="20"/>
          <w:szCs w:val="20"/>
          <w:shd w:val="clear" w:color="auto" w:fill="FFFFFF"/>
        </w:rPr>
      </w:pPr>
      <w:r w:rsidRPr="006B34A5">
        <w:rPr>
          <w:rFonts w:ascii="Times New Roman" w:hAnsi="Times New Roman" w:cs="Times New Roman"/>
          <w:b/>
          <w:bCs/>
          <w:sz w:val="20"/>
          <w:szCs w:val="20"/>
          <w:shd w:val="clear" w:color="auto" w:fill="FFFFFF"/>
        </w:rPr>
        <w:t>*Lawrence, M. L.,</w:t>
      </w:r>
      <w:r w:rsidRPr="006B34A5">
        <w:rPr>
          <w:rFonts w:ascii="Times New Roman" w:hAnsi="Times New Roman" w:cs="Times New Roman"/>
          <w:sz w:val="20"/>
          <w:szCs w:val="20"/>
          <w:shd w:val="clear" w:color="auto" w:fill="FFFFFF"/>
        </w:rPr>
        <w:t xml:space="preserve"> *Saiter, E., Eerdmans, R., &amp; Smalarz, L., (</w:t>
      </w:r>
      <w:r w:rsidR="00DF4AAF" w:rsidRPr="006B34A5">
        <w:rPr>
          <w:rFonts w:ascii="Times New Roman" w:hAnsi="Times New Roman" w:cs="Times New Roman"/>
          <w:sz w:val="20"/>
          <w:szCs w:val="20"/>
          <w:shd w:val="clear" w:color="auto" w:fill="FFFFFF"/>
        </w:rPr>
        <w:t>2024</w:t>
      </w:r>
      <w:r w:rsidRPr="006B34A5">
        <w:rPr>
          <w:rFonts w:ascii="Times New Roman" w:hAnsi="Times New Roman" w:cs="Times New Roman"/>
          <w:sz w:val="20"/>
          <w:szCs w:val="20"/>
          <w:shd w:val="clear" w:color="auto" w:fill="FFFFFF"/>
        </w:rPr>
        <w:t xml:space="preserve">). The </w:t>
      </w:r>
      <w:r w:rsidRPr="006B34A5">
        <w:rPr>
          <w:rFonts w:ascii="Times New Roman" w:hAnsi="Times New Roman" w:cs="Times New Roman"/>
          <w:i/>
          <w:iCs/>
          <w:sz w:val="20"/>
          <w:szCs w:val="20"/>
          <w:shd w:val="clear" w:color="auto" w:fill="FFFFFF"/>
        </w:rPr>
        <w:t xml:space="preserve">Miranda </w:t>
      </w:r>
      <w:r w:rsidRPr="006B34A5">
        <w:rPr>
          <w:rFonts w:ascii="Times New Roman" w:hAnsi="Times New Roman" w:cs="Times New Roman"/>
          <w:sz w:val="20"/>
          <w:szCs w:val="20"/>
          <w:shd w:val="clear" w:color="auto" w:fill="FFFFFF"/>
        </w:rPr>
        <w:t xml:space="preserve">penalty: Inferring guilt from a </w:t>
      </w:r>
    </w:p>
    <w:p w14:paraId="1D986431" w14:textId="18580877" w:rsidR="00D60A31" w:rsidRPr="006B34A5" w:rsidRDefault="00D60A31" w:rsidP="00D32A7C">
      <w:pPr>
        <w:spacing w:after="0"/>
        <w:ind w:left="720"/>
        <w:rPr>
          <w:rFonts w:ascii="Times New Roman" w:hAnsi="Times New Roman" w:cs="Times New Roman"/>
          <w:i/>
          <w:iCs/>
          <w:sz w:val="20"/>
          <w:szCs w:val="20"/>
          <w:shd w:val="clear" w:color="auto" w:fill="FFFFFF"/>
        </w:rPr>
      </w:pPr>
      <w:r w:rsidRPr="006B34A5">
        <w:rPr>
          <w:rFonts w:ascii="Times New Roman" w:hAnsi="Times New Roman" w:cs="Times New Roman"/>
          <w:sz w:val="20"/>
          <w:szCs w:val="20"/>
          <w:shd w:val="clear" w:color="auto" w:fill="FFFFFF"/>
        </w:rPr>
        <w:t xml:space="preserve">suspect’s silence. </w:t>
      </w:r>
      <w:r w:rsidRPr="006B34A5">
        <w:rPr>
          <w:rFonts w:ascii="Times New Roman" w:hAnsi="Times New Roman" w:cs="Times New Roman"/>
          <w:i/>
          <w:iCs/>
          <w:sz w:val="20"/>
          <w:szCs w:val="20"/>
          <w:shd w:val="clear" w:color="auto" w:fill="FFFFFF"/>
        </w:rPr>
        <w:t>Law and Human Behavior</w:t>
      </w:r>
      <w:r w:rsidR="00D32A7C" w:rsidRPr="006B34A5">
        <w:rPr>
          <w:rFonts w:ascii="Times New Roman" w:hAnsi="Times New Roman" w:cs="Times New Roman"/>
          <w:i/>
          <w:iCs/>
          <w:sz w:val="20"/>
          <w:szCs w:val="20"/>
          <w:shd w:val="clear" w:color="auto" w:fill="FFFFFF"/>
        </w:rPr>
        <w:t>, 48</w:t>
      </w:r>
      <w:r w:rsidR="00D32A7C" w:rsidRPr="006B34A5">
        <w:rPr>
          <w:rFonts w:ascii="Times New Roman" w:hAnsi="Times New Roman" w:cs="Times New Roman"/>
          <w:sz w:val="20"/>
          <w:szCs w:val="20"/>
          <w:shd w:val="clear" w:color="auto" w:fill="FFFFFF"/>
        </w:rPr>
        <w:t>(5-6), 368–384.</w:t>
      </w:r>
      <w:r w:rsidR="00D32A7C" w:rsidRPr="006B34A5">
        <w:rPr>
          <w:rFonts w:ascii="Times New Roman" w:hAnsi="Times New Roman" w:cs="Times New Roman"/>
          <w:i/>
          <w:iCs/>
          <w:sz w:val="20"/>
          <w:szCs w:val="20"/>
          <w:shd w:val="clear" w:color="auto" w:fill="FFFFFF"/>
        </w:rPr>
        <w:t xml:space="preserve"> </w:t>
      </w:r>
      <w:r w:rsidRPr="006B34A5">
        <w:rPr>
          <w:rFonts w:ascii="Times New Roman" w:hAnsi="Times New Roman" w:cs="Times New Roman"/>
          <w:sz w:val="20"/>
          <w:szCs w:val="20"/>
          <w:shd w:val="clear" w:color="auto" w:fill="FFFFFF"/>
        </w:rPr>
        <w:t>https://doi.org/10.1037/lhb0000587            *joint first authors</w:t>
      </w:r>
    </w:p>
    <w:bookmarkEnd w:id="1"/>
    <w:p w14:paraId="7A488051" w14:textId="77777777" w:rsidR="00D60A31" w:rsidRDefault="00D60A31" w:rsidP="00D60A31">
      <w:pPr>
        <w:spacing w:after="0"/>
        <w:rPr>
          <w:rFonts w:ascii="Times New Roman" w:hAnsi="Times New Roman" w:cs="Times New Roman"/>
          <w:color w:val="333333"/>
          <w:sz w:val="20"/>
          <w:szCs w:val="20"/>
          <w:shd w:val="clear" w:color="auto" w:fill="FFFFFF"/>
        </w:rPr>
      </w:pPr>
      <w:r w:rsidRPr="006B34A5">
        <w:rPr>
          <w:rFonts w:ascii="Times New Roman" w:hAnsi="Times New Roman" w:cs="Times New Roman"/>
          <w:sz w:val="20"/>
          <w:szCs w:val="20"/>
          <w:shd w:val="clear" w:color="auto" w:fill="FFFFFF"/>
        </w:rPr>
        <w:t xml:space="preserve">Phalen, H. J., </w:t>
      </w:r>
      <w:r w:rsidRPr="006B34A5">
        <w:rPr>
          <w:rFonts w:ascii="Times New Roman" w:hAnsi="Times New Roman" w:cs="Times New Roman"/>
          <w:b/>
          <w:bCs/>
          <w:sz w:val="20"/>
          <w:szCs w:val="20"/>
          <w:shd w:val="clear" w:color="auto" w:fill="FFFFFF"/>
        </w:rPr>
        <w:t>Lawrence, M. L.,</w:t>
      </w:r>
      <w:r w:rsidRPr="006B34A5">
        <w:rPr>
          <w:rFonts w:ascii="Times New Roman" w:hAnsi="Times New Roman" w:cs="Times New Roman"/>
          <w:sz w:val="20"/>
          <w:szCs w:val="20"/>
          <w:shd w:val="clear" w:color="auto" w:fill="FFFFFF"/>
        </w:rPr>
        <w:t xml:space="preserve"> Gittings, K. L., Line, E. N., Thomas</w:t>
      </w:r>
      <w:r w:rsidRPr="004507C0">
        <w:rPr>
          <w:rFonts w:ascii="Times New Roman" w:hAnsi="Times New Roman" w:cs="Times New Roman"/>
          <w:color w:val="333333"/>
          <w:sz w:val="20"/>
          <w:szCs w:val="20"/>
          <w:shd w:val="clear" w:color="auto" w:fill="FFFFFF"/>
        </w:rPr>
        <w:t xml:space="preserve">, S. N., Eerdmans, R. E., Bettis, T. C., </w:t>
      </w:r>
    </w:p>
    <w:p w14:paraId="4A6F9F6F" w14:textId="36C19ED8" w:rsidR="00D60A31" w:rsidRDefault="00D60A31" w:rsidP="00D32A7C">
      <w:pPr>
        <w:spacing w:after="0"/>
        <w:ind w:left="720"/>
        <w:rPr>
          <w:rFonts w:ascii="Times New Roman" w:hAnsi="Times New Roman" w:cs="Times New Roman"/>
          <w:color w:val="333333"/>
          <w:sz w:val="20"/>
          <w:szCs w:val="20"/>
          <w:shd w:val="clear" w:color="auto" w:fill="FFFFFF"/>
        </w:rPr>
      </w:pPr>
      <w:r w:rsidRPr="004507C0">
        <w:rPr>
          <w:rFonts w:ascii="Times New Roman" w:hAnsi="Times New Roman" w:cs="Times New Roman"/>
          <w:color w:val="333333"/>
          <w:sz w:val="20"/>
          <w:szCs w:val="20"/>
          <w:shd w:val="clear" w:color="auto" w:fill="FFFFFF"/>
        </w:rPr>
        <w:t>Campbell, J. C., &amp; Salerno, J. M. (2024). Regional gender bias and year predict gender representation on civil trial teams</w:t>
      </w:r>
      <w:r w:rsidRPr="004507C0">
        <w:rPr>
          <w:rFonts w:ascii="Times New Roman" w:hAnsi="Times New Roman" w:cs="Times New Roman"/>
          <w:i/>
          <w:iCs/>
          <w:color w:val="333333"/>
          <w:sz w:val="20"/>
          <w:szCs w:val="20"/>
          <w:shd w:val="clear" w:color="auto" w:fill="FFFFFF"/>
        </w:rPr>
        <w:t>. Law and Human Behavior</w:t>
      </w:r>
      <w:r w:rsidR="00D32A7C">
        <w:rPr>
          <w:rFonts w:ascii="Times New Roman" w:hAnsi="Times New Roman" w:cs="Times New Roman"/>
          <w:i/>
          <w:iCs/>
          <w:color w:val="333333"/>
          <w:sz w:val="20"/>
          <w:szCs w:val="20"/>
          <w:shd w:val="clear" w:color="auto" w:fill="FFFFFF"/>
        </w:rPr>
        <w:t>,</w:t>
      </w:r>
      <w:r w:rsidR="00D32A7C" w:rsidRPr="00D32A7C">
        <w:rPr>
          <w:rFonts w:ascii="Times New Roman" w:hAnsi="Times New Roman" w:cs="Times New Roman"/>
          <w:i/>
          <w:iCs/>
          <w:color w:val="333333"/>
          <w:sz w:val="20"/>
          <w:szCs w:val="20"/>
          <w:shd w:val="clear" w:color="auto" w:fill="FFFFFF"/>
        </w:rPr>
        <w:t xml:space="preserve"> 48</w:t>
      </w:r>
      <w:r w:rsidR="00D32A7C" w:rsidRPr="00D32A7C">
        <w:rPr>
          <w:rFonts w:ascii="Times New Roman" w:hAnsi="Times New Roman" w:cs="Times New Roman"/>
          <w:color w:val="333333"/>
          <w:sz w:val="20"/>
          <w:szCs w:val="20"/>
          <w:shd w:val="clear" w:color="auto" w:fill="FFFFFF"/>
        </w:rPr>
        <w:t>(5-6)</w:t>
      </w:r>
      <w:r w:rsidR="00D32A7C">
        <w:rPr>
          <w:rFonts w:ascii="Times New Roman" w:hAnsi="Times New Roman" w:cs="Times New Roman"/>
          <w:color w:val="333333"/>
          <w:sz w:val="20"/>
          <w:szCs w:val="20"/>
          <w:shd w:val="clear" w:color="auto" w:fill="FFFFFF"/>
        </w:rPr>
        <w:t xml:space="preserve">, </w:t>
      </w:r>
      <w:r w:rsidR="00D32A7C" w:rsidRPr="00D32A7C">
        <w:rPr>
          <w:rFonts w:ascii="Times New Roman" w:hAnsi="Times New Roman" w:cs="Times New Roman"/>
          <w:color w:val="333333"/>
          <w:sz w:val="20"/>
          <w:szCs w:val="20"/>
          <w:shd w:val="clear" w:color="auto" w:fill="FFFFFF"/>
        </w:rPr>
        <w:t>580-596. </w:t>
      </w:r>
      <w:r w:rsidR="00D32A7C">
        <w:rPr>
          <w:rFonts w:ascii="Times New Roman" w:hAnsi="Times New Roman" w:cs="Times New Roman"/>
          <w:color w:val="333333"/>
          <w:sz w:val="20"/>
          <w:szCs w:val="20"/>
          <w:shd w:val="clear" w:color="auto" w:fill="FFFFFF"/>
        </w:rPr>
        <w:t>https://doi.org/</w:t>
      </w:r>
      <w:r w:rsidR="00D32A7C" w:rsidRPr="00D32A7C">
        <w:rPr>
          <w:rFonts w:ascii="Times New Roman" w:hAnsi="Times New Roman" w:cs="Times New Roman"/>
          <w:color w:val="333333"/>
          <w:sz w:val="20"/>
          <w:szCs w:val="20"/>
          <w:shd w:val="clear" w:color="auto" w:fill="FFFFFF"/>
        </w:rPr>
        <w:t>10.1037/lhb0000585</w:t>
      </w:r>
    </w:p>
    <w:p w14:paraId="3744307A" w14:textId="77777777" w:rsidR="00D60A31" w:rsidRDefault="00D60A31" w:rsidP="00D60A31">
      <w:pPr>
        <w:spacing w:after="0"/>
        <w:rPr>
          <w:rFonts w:ascii="Times New Roman" w:hAnsi="Times New Roman" w:cs="Times New Roman"/>
          <w:color w:val="333333"/>
          <w:sz w:val="20"/>
          <w:szCs w:val="20"/>
          <w:shd w:val="clear" w:color="auto" w:fill="FFFFFF"/>
        </w:rPr>
      </w:pPr>
      <w:r w:rsidRPr="00BE6B2A">
        <w:rPr>
          <w:rFonts w:ascii="Times New Roman" w:hAnsi="Times New Roman" w:cs="Times New Roman"/>
          <w:color w:val="333333"/>
          <w:sz w:val="20"/>
          <w:szCs w:val="20"/>
          <w:shd w:val="clear" w:color="auto" w:fill="FFFFFF"/>
        </w:rPr>
        <w:t xml:space="preserve">Smalarz, L., Eerdmans, R. E., </w:t>
      </w:r>
      <w:r w:rsidRPr="00BE6B2A">
        <w:rPr>
          <w:rFonts w:ascii="Times New Roman" w:hAnsi="Times New Roman" w:cs="Times New Roman"/>
          <w:b/>
          <w:bCs/>
          <w:color w:val="333333"/>
          <w:sz w:val="20"/>
          <w:szCs w:val="20"/>
          <w:shd w:val="clear" w:color="auto" w:fill="FFFFFF"/>
        </w:rPr>
        <w:t>Lawrence, M. L</w:t>
      </w:r>
      <w:r w:rsidRPr="00BE6B2A">
        <w:rPr>
          <w:rFonts w:ascii="Times New Roman" w:hAnsi="Times New Roman" w:cs="Times New Roman"/>
          <w:color w:val="333333"/>
          <w:sz w:val="20"/>
          <w:szCs w:val="20"/>
          <w:shd w:val="clear" w:color="auto" w:fill="FFFFFF"/>
        </w:rPr>
        <w:t xml:space="preserve">., Kulak, K., &amp; Salerno, J. M. (2023). Counterintuitive race effects in </w:t>
      </w:r>
    </w:p>
    <w:p w14:paraId="4E049947" w14:textId="77777777" w:rsidR="00D60A31" w:rsidRPr="00BE6B2A" w:rsidRDefault="00D60A31" w:rsidP="00D60A31">
      <w:pPr>
        <w:spacing w:after="0"/>
        <w:ind w:left="720"/>
        <w:rPr>
          <w:rFonts w:ascii="Times New Roman" w:hAnsi="Times New Roman" w:cs="Times New Roman"/>
          <w:color w:val="333333"/>
          <w:sz w:val="20"/>
          <w:szCs w:val="20"/>
          <w:shd w:val="clear" w:color="auto" w:fill="FFFFFF"/>
        </w:rPr>
      </w:pPr>
      <w:r w:rsidRPr="00BE6B2A">
        <w:rPr>
          <w:rFonts w:ascii="Times New Roman" w:hAnsi="Times New Roman" w:cs="Times New Roman"/>
          <w:color w:val="333333"/>
          <w:sz w:val="20"/>
          <w:szCs w:val="20"/>
          <w:shd w:val="clear" w:color="auto" w:fill="FFFFFF"/>
        </w:rPr>
        <w:t xml:space="preserve">legal and nonlegal contexts. </w:t>
      </w:r>
      <w:r w:rsidRPr="00BE6B2A">
        <w:rPr>
          <w:rStyle w:val="Emphasis"/>
          <w:rFonts w:ascii="Times New Roman" w:hAnsi="Times New Roman" w:cs="Times New Roman"/>
          <w:color w:val="333333"/>
          <w:sz w:val="20"/>
          <w:szCs w:val="20"/>
          <w:shd w:val="clear" w:color="auto" w:fill="FFFFFF"/>
        </w:rPr>
        <w:t>Law and Human Behavior, 47</w:t>
      </w:r>
      <w:r w:rsidRPr="00BE6B2A">
        <w:rPr>
          <w:rFonts w:ascii="Times New Roman" w:hAnsi="Times New Roman" w:cs="Times New Roman"/>
          <w:color w:val="333333"/>
          <w:sz w:val="20"/>
          <w:szCs w:val="20"/>
          <w:shd w:val="clear" w:color="auto" w:fill="FFFFFF"/>
        </w:rPr>
        <w:t>(1), 119–136. https://doi.org/10.1037/lhb0000515</w:t>
      </w:r>
    </w:p>
    <w:p w14:paraId="21791448" w14:textId="77777777" w:rsidR="00D60A31" w:rsidRDefault="00D60A31" w:rsidP="00D60A31">
      <w:pPr>
        <w:spacing w:after="0"/>
        <w:rPr>
          <w:rFonts w:ascii="Times New Roman" w:hAnsi="Times New Roman" w:cs="Times New Roman"/>
          <w:sz w:val="20"/>
          <w:szCs w:val="20"/>
        </w:rPr>
      </w:pPr>
      <w:r w:rsidRPr="00BE6B2A">
        <w:rPr>
          <w:rFonts w:ascii="Times New Roman" w:hAnsi="Times New Roman" w:cs="Times New Roman"/>
          <w:sz w:val="20"/>
          <w:szCs w:val="20"/>
        </w:rPr>
        <w:t xml:space="preserve">Salerno, J. M., Kulak, K., Smalarz, L., Eerdmans, R. E., </w:t>
      </w:r>
      <w:r w:rsidRPr="00BE6B2A">
        <w:rPr>
          <w:rFonts w:ascii="Times New Roman" w:hAnsi="Times New Roman" w:cs="Times New Roman"/>
          <w:b/>
          <w:bCs/>
          <w:sz w:val="20"/>
          <w:szCs w:val="20"/>
        </w:rPr>
        <w:t>Lawrence, M. L.,</w:t>
      </w:r>
      <w:r w:rsidRPr="00BE6B2A">
        <w:rPr>
          <w:rFonts w:ascii="Times New Roman" w:hAnsi="Times New Roman" w:cs="Times New Roman"/>
          <w:sz w:val="20"/>
          <w:szCs w:val="20"/>
        </w:rPr>
        <w:t xml:space="preserve"> &amp; Dao, T. (2023). The role of social </w:t>
      </w:r>
    </w:p>
    <w:p w14:paraId="3D0BDFAE" w14:textId="77777777" w:rsidR="00D60A31" w:rsidRDefault="00D60A31" w:rsidP="00D60A31">
      <w:pPr>
        <w:spacing w:after="0"/>
        <w:ind w:firstLine="720"/>
        <w:rPr>
          <w:rFonts w:ascii="Times New Roman" w:hAnsi="Times New Roman" w:cs="Times New Roman"/>
          <w:i/>
          <w:iCs/>
          <w:sz w:val="20"/>
          <w:szCs w:val="20"/>
        </w:rPr>
      </w:pPr>
      <w:r w:rsidRPr="00BE6B2A">
        <w:rPr>
          <w:rFonts w:ascii="Times New Roman" w:hAnsi="Times New Roman" w:cs="Times New Roman"/>
          <w:sz w:val="20"/>
          <w:szCs w:val="20"/>
        </w:rPr>
        <w:t xml:space="preserve">desirability and establishing nonracist credentials on mock juror decisions about Black defendants. </w:t>
      </w:r>
      <w:r w:rsidRPr="00BE6B2A">
        <w:rPr>
          <w:rFonts w:ascii="Times New Roman" w:hAnsi="Times New Roman" w:cs="Times New Roman"/>
          <w:i/>
          <w:iCs/>
          <w:sz w:val="20"/>
          <w:szCs w:val="20"/>
        </w:rPr>
        <w:t xml:space="preserve">Law </w:t>
      </w:r>
    </w:p>
    <w:p w14:paraId="0B90E1AB" w14:textId="77777777" w:rsidR="00D60A31" w:rsidRPr="00BE6B2A" w:rsidRDefault="00D60A31" w:rsidP="00D60A31">
      <w:pPr>
        <w:spacing w:after="0"/>
        <w:ind w:left="720"/>
        <w:rPr>
          <w:rFonts w:ascii="Times New Roman" w:hAnsi="Times New Roman" w:cs="Times New Roman"/>
          <w:sz w:val="20"/>
          <w:szCs w:val="20"/>
        </w:rPr>
      </w:pPr>
      <w:r w:rsidRPr="00BE6B2A">
        <w:rPr>
          <w:rFonts w:ascii="Times New Roman" w:hAnsi="Times New Roman" w:cs="Times New Roman"/>
          <w:i/>
          <w:iCs/>
          <w:sz w:val="20"/>
          <w:szCs w:val="20"/>
        </w:rPr>
        <w:t>and Human Behavior, 47</w:t>
      </w:r>
      <w:r w:rsidRPr="00BE6B2A">
        <w:rPr>
          <w:rFonts w:ascii="Times New Roman" w:hAnsi="Times New Roman" w:cs="Times New Roman"/>
          <w:sz w:val="20"/>
          <w:szCs w:val="20"/>
        </w:rPr>
        <w:t>(1), 100–118. https://doi.org/10.1037/lhb0000496</w:t>
      </w:r>
    </w:p>
    <w:p w14:paraId="502E0D39" w14:textId="77777777" w:rsidR="00D60A31" w:rsidRDefault="00D60A31" w:rsidP="00D60A31">
      <w:pPr>
        <w:spacing w:after="0"/>
        <w:rPr>
          <w:rFonts w:ascii="Times New Roman" w:hAnsi="Times New Roman" w:cs="Times New Roman"/>
          <w:sz w:val="20"/>
          <w:szCs w:val="20"/>
        </w:rPr>
      </w:pPr>
      <w:r w:rsidRPr="00BE6B2A">
        <w:rPr>
          <w:rFonts w:ascii="Times New Roman" w:hAnsi="Times New Roman" w:cs="Times New Roman"/>
          <w:sz w:val="20"/>
          <w:szCs w:val="20"/>
        </w:rPr>
        <w:t xml:space="preserve">Scherr, K. C., Normile, C. J., Luna, S., Redlich, A. D., </w:t>
      </w:r>
      <w:r w:rsidRPr="00BE6B2A">
        <w:rPr>
          <w:rFonts w:ascii="Times New Roman" w:hAnsi="Times New Roman" w:cs="Times New Roman"/>
          <w:b/>
          <w:bCs/>
          <w:sz w:val="20"/>
          <w:szCs w:val="20"/>
        </w:rPr>
        <w:t>Lawrence, M.</w:t>
      </w:r>
      <w:r w:rsidRPr="00BE6B2A">
        <w:rPr>
          <w:rFonts w:ascii="Times New Roman" w:hAnsi="Times New Roman" w:cs="Times New Roman"/>
          <w:sz w:val="20"/>
          <w:szCs w:val="20"/>
        </w:rPr>
        <w:t xml:space="preserve">, &amp; Catlin, M. (2020). False admissions of </w:t>
      </w:r>
    </w:p>
    <w:p w14:paraId="11BE3514" w14:textId="77777777" w:rsidR="00D60A31" w:rsidRDefault="00D60A31" w:rsidP="00D60A31">
      <w:pPr>
        <w:spacing w:after="0"/>
        <w:ind w:firstLine="720"/>
        <w:rPr>
          <w:rFonts w:ascii="Times New Roman" w:hAnsi="Times New Roman" w:cs="Times New Roman"/>
          <w:i/>
          <w:iCs/>
          <w:sz w:val="20"/>
          <w:szCs w:val="20"/>
        </w:rPr>
      </w:pPr>
      <w:r w:rsidRPr="00BE6B2A">
        <w:rPr>
          <w:rFonts w:ascii="Times New Roman" w:hAnsi="Times New Roman" w:cs="Times New Roman"/>
          <w:sz w:val="20"/>
          <w:szCs w:val="20"/>
        </w:rPr>
        <w:t xml:space="preserve">guilt associated with wrongful convictions undermine people’s perceptions of exonerees. </w:t>
      </w:r>
      <w:r w:rsidRPr="00BE6B2A">
        <w:rPr>
          <w:rFonts w:ascii="Times New Roman" w:hAnsi="Times New Roman" w:cs="Times New Roman"/>
          <w:i/>
          <w:iCs/>
          <w:sz w:val="20"/>
          <w:szCs w:val="20"/>
        </w:rPr>
        <w:t xml:space="preserve">Psychology, </w:t>
      </w:r>
    </w:p>
    <w:p w14:paraId="4906ECEC" w14:textId="71ED9D30" w:rsidR="00D60A31" w:rsidRDefault="00D60A31" w:rsidP="00D60A31">
      <w:pPr>
        <w:spacing w:after="0"/>
        <w:ind w:left="720"/>
        <w:rPr>
          <w:rFonts w:ascii="Times New Roman" w:hAnsi="Times New Roman" w:cs="Times New Roman"/>
          <w:sz w:val="20"/>
          <w:szCs w:val="20"/>
        </w:rPr>
      </w:pPr>
      <w:r w:rsidRPr="00BE6B2A">
        <w:rPr>
          <w:rFonts w:ascii="Times New Roman" w:hAnsi="Times New Roman" w:cs="Times New Roman"/>
          <w:i/>
          <w:iCs/>
          <w:sz w:val="20"/>
          <w:szCs w:val="20"/>
        </w:rPr>
        <w:t>Public Policy, and Law</w:t>
      </w:r>
      <w:r w:rsidRPr="00BE6B2A">
        <w:rPr>
          <w:rFonts w:ascii="Times New Roman" w:hAnsi="Times New Roman" w:cs="Times New Roman"/>
          <w:sz w:val="20"/>
          <w:szCs w:val="20"/>
        </w:rPr>
        <w:t xml:space="preserve">, </w:t>
      </w:r>
      <w:r w:rsidRPr="00BE6B2A">
        <w:rPr>
          <w:rStyle w:val="Emphasis"/>
          <w:rFonts w:ascii="Times New Roman" w:hAnsi="Times New Roman" w:cs="Times New Roman"/>
          <w:color w:val="333333"/>
          <w:sz w:val="20"/>
          <w:szCs w:val="20"/>
          <w:shd w:val="clear" w:color="auto" w:fill="FFFFFF"/>
        </w:rPr>
        <w:t>26</w:t>
      </w:r>
      <w:r w:rsidRPr="00BE6B2A">
        <w:rPr>
          <w:rFonts w:ascii="Times New Roman" w:hAnsi="Times New Roman" w:cs="Times New Roman"/>
          <w:color w:val="333333"/>
          <w:sz w:val="20"/>
          <w:szCs w:val="20"/>
          <w:shd w:val="clear" w:color="auto" w:fill="FFFFFF"/>
        </w:rPr>
        <w:t>(3), 233–244.</w:t>
      </w:r>
      <w:r w:rsidRPr="00BE6B2A">
        <w:rPr>
          <w:rFonts w:ascii="Times New Roman" w:hAnsi="Times New Roman" w:cs="Times New Roman"/>
          <w:color w:val="333333"/>
          <w:sz w:val="21"/>
          <w:szCs w:val="21"/>
          <w:shd w:val="clear" w:color="auto" w:fill="FFFFFF"/>
        </w:rPr>
        <w:t xml:space="preserve"> </w:t>
      </w:r>
      <w:r w:rsidR="00F03062">
        <w:rPr>
          <w:rFonts w:ascii="Times New Roman" w:hAnsi="Times New Roman" w:cs="Times New Roman"/>
          <w:sz w:val="20"/>
          <w:szCs w:val="20"/>
        </w:rPr>
        <w:t>https://doi.org/</w:t>
      </w:r>
      <w:r w:rsidRPr="00BE6B2A">
        <w:rPr>
          <w:rFonts w:ascii="Times New Roman" w:hAnsi="Times New Roman" w:cs="Times New Roman"/>
          <w:sz w:val="20"/>
          <w:szCs w:val="20"/>
        </w:rPr>
        <w:t>10.1037/law0000238</w:t>
      </w:r>
    </w:p>
    <w:p w14:paraId="75183D09" w14:textId="77777777" w:rsidR="00D60A31" w:rsidRDefault="00D60A31" w:rsidP="00D32A7C">
      <w:pPr>
        <w:spacing w:after="0"/>
        <w:rPr>
          <w:rFonts w:ascii="Times New Roman" w:hAnsi="Times New Roman" w:cs="Times New Roman"/>
          <w:b/>
          <w:sz w:val="24"/>
          <w:szCs w:val="24"/>
        </w:rPr>
      </w:pPr>
    </w:p>
    <w:p w14:paraId="7D3F3B61" w14:textId="77777777" w:rsidR="00886727" w:rsidRDefault="00886727" w:rsidP="00D32A7C">
      <w:pPr>
        <w:spacing w:after="0"/>
        <w:rPr>
          <w:rFonts w:ascii="Times New Roman" w:hAnsi="Times New Roman" w:cs="Times New Roman"/>
          <w:b/>
          <w:sz w:val="24"/>
          <w:szCs w:val="24"/>
        </w:rPr>
      </w:pPr>
    </w:p>
    <w:p w14:paraId="47422557" w14:textId="1A8F0F00" w:rsidR="00D32A7C" w:rsidRDefault="00D32A7C" w:rsidP="00D32A7C">
      <w:pPr>
        <w:spacing w:after="0"/>
        <w:rPr>
          <w:rFonts w:ascii="Times New Roman" w:hAnsi="Times New Roman" w:cs="Times New Roman"/>
          <w:b/>
          <w:sz w:val="24"/>
          <w:szCs w:val="24"/>
        </w:rPr>
      </w:pPr>
      <w:r>
        <w:rPr>
          <w:rFonts w:ascii="Times New Roman" w:hAnsi="Times New Roman" w:cs="Times New Roman"/>
          <w:b/>
          <w:sz w:val="24"/>
          <w:szCs w:val="24"/>
        </w:rPr>
        <w:t>IN-PREPARATION</w:t>
      </w:r>
    </w:p>
    <w:p w14:paraId="72B04F4E" w14:textId="77777777" w:rsidR="00E27848" w:rsidRDefault="00D32A7C" w:rsidP="00E27848">
      <w:pPr>
        <w:spacing w:after="0"/>
        <w:rPr>
          <w:rFonts w:ascii="Times New Roman" w:hAnsi="Times New Roman" w:cs="Times New Roman"/>
          <w:sz w:val="20"/>
          <w:szCs w:val="20"/>
          <w:shd w:val="clear" w:color="auto" w:fill="FFFFFF"/>
        </w:rPr>
      </w:pPr>
      <w:r w:rsidRPr="00292ABB">
        <w:rPr>
          <w:rFonts w:ascii="Times New Roman" w:hAnsi="Times New Roman" w:cs="Times New Roman"/>
          <w:b/>
          <w:bCs/>
          <w:sz w:val="20"/>
          <w:szCs w:val="20"/>
          <w:shd w:val="clear" w:color="auto" w:fill="FFFFFF"/>
        </w:rPr>
        <w:t>Lawrence, M. L.,</w:t>
      </w:r>
      <w:r w:rsidRPr="00292ABB">
        <w:rPr>
          <w:rFonts w:ascii="Times New Roman" w:hAnsi="Times New Roman" w:cs="Times New Roman"/>
          <w:sz w:val="20"/>
          <w:szCs w:val="20"/>
          <w:shd w:val="clear" w:color="auto" w:fill="FFFFFF"/>
        </w:rPr>
        <w:t xml:space="preserve"> Thomas, S., </w:t>
      </w:r>
      <w:r w:rsidR="00E27848">
        <w:rPr>
          <w:rFonts w:ascii="Times New Roman" w:hAnsi="Times New Roman" w:cs="Times New Roman"/>
          <w:sz w:val="20"/>
          <w:szCs w:val="20"/>
          <w:shd w:val="clear" w:color="auto" w:fill="FFFFFF"/>
        </w:rPr>
        <w:t xml:space="preserve">Bean, S. </w:t>
      </w:r>
      <w:r w:rsidRPr="00292ABB">
        <w:rPr>
          <w:rFonts w:ascii="Times New Roman" w:hAnsi="Times New Roman" w:cs="Times New Roman"/>
          <w:sz w:val="20"/>
          <w:szCs w:val="20"/>
          <w:shd w:val="clear" w:color="auto" w:fill="FFFFFF"/>
        </w:rPr>
        <w:t xml:space="preserve">Kassin S., &amp; Salerno, J. M. (in preparation). A thematic analysis of </w:t>
      </w:r>
    </w:p>
    <w:p w14:paraId="04D5ED14" w14:textId="292E5CF1" w:rsidR="00D32A7C" w:rsidRPr="00292ABB" w:rsidRDefault="00D32A7C" w:rsidP="00E27848">
      <w:pPr>
        <w:spacing w:after="0"/>
        <w:ind w:firstLine="720"/>
        <w:rPr>
          <w:rFonts w:ascii="Times New Roman" w:hAnsi="Times New Roman" w:cs="Times New Roman"/>
          <w:sz w:val="20"/>
          <w:szCs w:val="20"/>
          <w:shd w:val="clear" w:color="auto" w:fill="FFFFFF"/>
        </w:rPr>
      </w:pPr>
      <w:r w:rsidRPr="00292ABB">
        <w:rPr>
          <w:rFonts w:ascii="Times New Roman" w:hAnsi="Times New Roman" w:cs="Times New Roman"/>
          <w:sz w:val="20"/>
          <w:szCs w:val="20"/>
          <w:shd w:val="clear" w:color="auto" w:fill="FFFFFF"/>
        </w:rPr>
        <w:t xml:space="preserve">behaviors that </w:t>
      </w:r>
      <w:proofErr w:type="gramStart"/>
      <w:r w:rsidRPr="00292ABB">
        <w:rPr>
          <w:rFonts w:ascii="Times New Roman" w:hAnsi="Times New Roman" w:cs="Times New Roman"/>
          <w:sz w:val="20"/>
          <w:szCs w:val="20"/>
          <w:shd w:val="clear" w:color="auto" w:fill="FFFFFF"/>
        </w:rPr>
        <w:t>makes</w:t>
      </w:r>
      <w:proofErr w:type="gramEnd"/>
      <w:r w:rsidRPr="00292ABB">
        <w:rPr>
          <w:rFonts w:ascii="Times New Roman" w:hAnsi="Times New Roman" w:cs="Times New Roman"/>
          <w:sz w:val="20"/>
          <w:szCs w:val="20"/>
          <w:shd w:val="clear" w:color="auto" w:fill="FFFFFF"/>
        </w:rPr>
        <w:t xml:space="preserve"> officers suspicious of interviewees.</w:t>
      </w:r>
    </w:p>
    <w:p w14:paraId="588E1E63" w14:textId="5528ADEF" w:rsidR="00D32A7C" w:rsidRPr="00292ABB" w:rsidRDefault="00886727" w:rsidP="00D32A7C">
      <w:pPr>
        <w:spacing w:after="0"/>
        <w:rPr>
          <w:rFonts w:ascii="Times New Roman" w:hAnsi="Times New Roman" w:cs="Times New Roman"/>
          <w:sz w:val="20"/>
          <w:szCs w:val="20"/>
          <w:shd w:val="clear" w:color="auto" w:fill="FFFFFF"/>
        </w:rPr>
      </w:pPr>
      <w:r w:rsidRPr="00886727">
        <w:rPr>
          <w:rFonts w:ascii="Times New Roman" w:hAnsi="Times New Roman" w:cs="Times New Roman"/>
          <w:sz w:val="20"/>
          <w:szCs w:val="20"/>
          <w:shd w:val="clear" w:color="auto" w:fill="FFFFFF"/>
        </w:rPr>
        <w:t>Gnerer, R</w:t>
      </w:r>
      <w:r w:rsidR="00D32A7C" w:rsidRPr="00292ABB">
        <w:rPr>
          <w:rFonts w:ascii="Times New Roman" w:hAnsi="Times New Roman" w:cs="Times New Roman"/>
          <w:sz w:val="20"/>
          <w:szCs w:val="20"/>
          <w:shd w:val="clear" w:color="auto" w:fill="FFFFFF"/>
        </w:rPr>
        <w:t xml:space="preserve">., </w:t>
      </w:r>
      <w:r w:rsidR="00D32A7C" w:rsidRPr="00292ABB">
        <w:rPr>
          <w:rFonts w:ascii="Times New Roman" w:hAnsi="Times New Roman" w:cs="Times New Roman"/>
          <w:b/>
          <w:bCs/>
          <w:sz w:val="20"/>
          <w:szCs w:val="20"/>
          <w:shd w:val="clear" w:color="auto" w:fill="FFFFFF"/>
        </w:rPr>
        <w:t>Lawrence, M. L.,</w:t>
      </w:r>
      <w:r w:rsidR="00D32A7C" w:rsidRPr="00292ABB">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Bean, S</w:t>
      </w:r>
      <w:r w:rsidR="00D32A7C" w:rsidRPr="00292ABB">
        <w:rPr>
          <w:rFonts w:ascii="Times New Roman" w:hAnsi="Times New Roman" w:cs="Times New Roman"/>
          <w:sz w:val="20"/>
          <w:szCs w:val="20"/>
          <w:shd w:val="clear" w:color="auto" w:fill="FFFFFF"/>
        </w:rPr>
        <w:t xml:space="preserve">., Salerno, J. M., Duran, N., &amp; Kassin, S. (in preparation). </w:t>
      </w:r>
    </w:p>
    <w:p w14:paraId="5F3095A7" w14:textId="48839A75" w:rsidR="00D32A7C" w:rsidRPr="00292ABB" w:rsidRDefault="00D32A7C" w:rsidP="00D32A7C">
      <w:pPr>
        <w:spacing w:after="0"/>
        <w:ind w:left="720"/>
        <w:rPr>
          <w:rFonts w:ascii="Times New Roman" w:hAnsi="Times New Roman" w:cs="Times New Roman"/>
          <w:i/>
          <w:iCs/>
          <w:sz w:val="20"/>
          <w:szCs w:val="20"/>
          <w:shd w:val="clear" w:color="auto" w:fill="FFFFFF"/>
        </w:rPr>
      </w:pPr>
      <w:r w:rsidRPr="00292ABB">
        <w:rPr>
          <w:rFonts w:ascii="Times New Roman" w:hAnsi="Times New Roman" w:cs="Times New Roman"/>
          <w:sz w:val="20"/>
          <w:szCs w:val="20"/>
          <w:shd w:val="clear" w:color="auto" w:fill="FFFFFF"/>
        </w:rPr>
        <w:t>911 calls in court: The relationship between perceptions of a defendant’s emotionality and convictions.</w:t>
      </w:r>
    </w:p>
    <w:p w14:paraId="5397E56D" w14:textId="77777777" w:rsidR="00D32A7C" w:rsidRDefault="00D32A7C" w:rsidP="00D32A7C">
      <w:pPr>
        <w:spacing w:after="0"/>
        <w:rPr>
          <w:rFonts w:ascii="Times New Roman" w:hAnsi="Times New Roman" w:cs="Times New Roman"/>
          <w:b/>
          <w:sz w:val="24"/>
          <w:szCs w:val="24"/>
        </w:rPr>
      </w:pPr>
    </w:p>
    <w:p w14:paraId="3DEA7AD4" w14:textId="77777777" w:rsidR="00D60A31" w:rsidRPr="004A54A4" w:rsidRDefault="00D60A31" w:rsidP="00D60A31">
      <w:pPr>
        <w:rPr>
          <w:rFonts w:ascii="Times New Roman" w:hAnsi="Times New Roman" w:cs="Times New Roman"/>
          <w:b/>
          <w:sz w:val="24"/>
          <w:szCs w:val="24"/>
        </w:rPr>
      </w:pPr>
      <w:r w:rsidRPr="00AD1F7B">
        <w:rPr>
          <w:rFonts w:ascii="Times New Roman" w:hAnsi="Times New Roman" w:cs="Times New Roman"/>
          <w:b/>
          <w:sz w:val="24"/>
          <w:szCs w:val="24"/>
        </w:rPr>
        <w:t xml:space="preserve">CONFERENCE </w:t>
      </w:r>
      <w:r>
        <w:rPr>
          <w:rFonts w:ascii="Times New Roman" w:hAnsi="Times New Roman" w:cs="Times New Roman"/>
          <w:b/>
          <w:sz w:val="24"/>
          <w:szCs w:val="24"/>
        </w:rPr>
        <w:t>AND SYMPOSIUM PAPERS</w:t>
      </w:r>
    </w:p>
    <w:p w14:paraId="6776FAE5" w14:textId="4CEDAD20" w:rsidR="00D60A31" w:rsidRDefault="00D60A31" w:rsidP="00D60A31">
      <w:pPr>
        <w:spacing w:after="0"/>
        <w:rPr>
          <w:rFonts w:ascii="Times New Roman" w:hAnsi="Times New Roman" w:cs="Times New Roman"/>
          <w:sz w:val="20"/>
          <w:szCs w:val="20"/>
        </w:rPr>
      </w:pPr>
      <w:r w:rsidRPr="00CF1D88">
        <w:rPr>
          <w:rFonts w:ascii="Times New Roman" w:hAnsi="Times New Roman" w:cs="Times New Roman"/>
          <w:b/>
          <w:bCs/>
          <w:sz w:val="20"/>
          <w:szCs w:val="20"/>
        </w:rPr>
        <w:t>Lawrence, M.,</w:t>
      </w:r>
      <w:r>
        <w:rPr>
          <w:rFonts w:ascii="Times New Roman" w:hAnsi="Times New Roman" w:cs="Times New Roman"/>
          <w:sz w:val="20"/>
          <w:szCs w:val="20"/>
        </w:rPr>
        <w:t xml:space="preserve"> Gittings, K., Salerno, J., Hans, V., &amp; Campbell, J. (</w:t>
      </w:r>
      <w:r w:rsidR="00183182">
        <w:rPr>
          <w:rFonts w:ascii="Times New Roman" w:hAnsi="Times New Roman" w:cs="Times New Roman"/>
          <w:sz w:val="20"/>
          <w:szCs w:val="20"/>
        </w:rPr>
        <w:t>2025, March</w:t>
      </w:r>
      <w:r>
        <w:rPr>
          <w:rFonts w:ascii="Times New Roman" w:hAnsi="Times New Roman" w:cs="Times New Roman"/>
          <w:sz w:val="20"/>
          <w:szCs w:val="20"/>
        </w:rPr>
        <w:t xml:space="preserve">). </w:t>
      </w:r>
      <w:r w:rsidRPr="00104B79">
        <w:rPr>
          <w:rFonts w:ascii="Times New Roman" w:hAnsi="Times New Roman" w:cs="Times New Roman"/>
          <w:sz w:val="20"/>
          <w:szCs w:val="20"/>
        </w:rPr>
        <w:t xml:space="preserve">Testing </w:t>
      </w:r>
      <w:r>
        <w:rPr>
          <w:rFonts w:ascii="Times New Roman" w:hAnsi="Times New Roman" w:cs="Times New Roman"/>
          <w:sz w:val="20"/>
          <w:szCs w:val="20"/>
        </w:rPr>
        <w:t>i</w:t>
      </w:r>
      <w:r w:rsidRPr="00104B79">
        <w:rPr>
          <w:rFonts w:ascii="Times New Roman" w:hAnsi="Times New Roman" w:cs="Times New Roman"/>
          <w:sz w:val="20"/>
          <w:szCs w:val="20"/>
        </w:rPr>
        <w:t xml:space="preserve">mplicit </w:t>
      </w:r>
      <w:r>
        <w:rPr>
          <w:rFonts w:ascii="Times New Roman" w:hAnsi="Times New Roman" w:cs="Times New Roman"/>
          <w:sz w:val="20"/>
          <w:szCs w:val="20"/>
        </w:rPr>
        <w:t>b</w:t>
      </w:r>
      <w:r w:rsidRPr="00104B79">
        <w:rPr>
          <w:rFonts w:ascii="Times New Roman" w:hAnsi="Times New Roman" w:cs="Times New Roman"/>
          <w:sz w:val="20"/>
          <w:szCs w:val="20"/>
        </w:rPr>
        <w:t xml:space="preserve">ias </w:t>
      </w:r>
    </w:p>
    <w:p w14:paraId="5A8401E6" w14:textId="77777777" w:rsidR="00D60A31" w:rsidRDefault="00D60A31" w:rsidP="00D60A31">
      <w:pPr>
        <w:spacing w:after="0"/>
        <w:ind w:firstLine="720"/>
        <w:rPr>
          <w:rFonts w:ascii="Times New Roman" w:hAnsi="Times New Roman" w:cs="Times New Roman"/>
          <w:sz w:val="20"/>
          <w:szCs w:val="20"/>
        </w:rPr>
      </w:pPr>
      <w:r>
        <w:rPr>
          <w:rFonts w:ascii="Times New Roman" w:hAnsi="Times New Roman" w:cs="Times New Roman"/>
          <w:sz w:val="20"/>
          <w:szCs w:val="20"/>
        </w:rPr>
        <w:t>i</w:t>
      </w:r>
      <w:r w:rsidRPr="00104B79">
        <w:rPr>
          <w:rFonts w:ascii="Times New Roman" w:hAnsi="Times New Roman" w:cs="Times New Roman"/>
          <w:sz w:val="20"/>
          <w:szCs w:val="20"/>
        </w:rPr>
        <w:t xml:space="preserve">nterventions: Mock </w:t>
      </w:r>
      <w:r>
        <w:rPr>
          <w:rFonts w:ascii="Times New Roman" w:hAnsi="Times New Roman" w:cs="Times New Roman"/>
          <w:sz w:val="20"/>
          <w:szCs w:val="20"/>
        </w:rPr>
        <w:t>j</w:t>
      </w:r>
      <w:r w:rsidRPr="00104B79">
        <w:rPr>
          <w:rFonts w:ascii="Times New Roman" w:hAnsi="Times New Roman" w:cs="Times New Roman"/>
          <w:sz w:val="20"/>
          <w:szCs w:val="20"/>
        </w:rPr>
        <w:t xml:space="preserve">urors’ </w:t>
      </w:r>
      <w:r>
        <w:rPr>
          <w:rFonts w:ascii="Times New Roman" w:hAnsi="Times New Roman" w:cs="Times New Roman"/>
          <w:sz w:val="20"/>
          <w:szCs w:val="20"/>
        </w:rPr>
        <w:t>v</w:t>
      </w:r>
      <w:r w:rsidRPr="00104B79">
        <w:rPr>
          <w:rFonts w:ascii="Times New Roman" w:hAnsi="Times New Roman" w:cs="Times New Roman"/>
          <w:sz w:val="20"/>
          <w:szCs w:val="20"/>
        </w:rPr>
        <w:t xml:space="preserve">erdicts and </w:t>
      </w:r>
      <w:r>
        <w:rPr>
          <w:rFonts w:ascii="Times New Roman" w:hAnsi="Times New Roman" w:cs="Times New Roman"/>
          <w:sz w:val="20"/>
          <w:szCs w:val="20"/>
        </w:rPr>
        <w:t>t</w:t>
      </w:r>
      <w:r w:rsidRPr="00104B79">
        <w:rPr>
          <w:rFonts w:ascii="Times New Roman" w:hAnsi="Times New Roman" w:cs="Times New Roman"/>
          <w:sz w:val="20"/>
          <w:szCs w:val="20"/>
        </w:rPr>
        <w:t xml:space="preserve">rust in the </w:t>
      </w:r>
      <w:r>
        <w:rPr>
          <w:rFonts w:ascii="Times New Roman" w:hAnsi="Times New Roman" w:cs="Times New Roman"/>
          <w:sz w:val="20"/>
          <w:szCs w:val="20"/>
        </w:rPr>
        <w:t>c</w:t>
      </w:r>
      <w:r w:rsidRPr="00104B79">
        <w:rPr>
          <w:rFonts w:ascii="Times New Roman" w:hAnsi="Times New Roman" w:cs="Times New Roman"/>
          <w:sz w:val="20"/>
          <w:szCs w:val="20"/>
        </w:rPr>
        <w:t xml:space="preserve">ourts in a </w:t>
      </w:r>
      <w:r>
        <w:rPr>
          <w:rFonts w:ascii="Times New Roman" w:hAnsi="Times New Roman" w:cs="Times New Roman"/>
          <w:sz w:val="20"/>
          <w:szCs w:val="20"/>
        </w:rPr>
        <w:t>c</w:t>
      </w:r>
      <w:r w:rsidRPr="00104B79">
        <w:rPr>
          <w:rFonts w:ascii="Times New Roman" w:hAnsi="Times New Roman" w:cs="Times New Roman"/>
          <w:sz w:val="20"/>
          <w:szCs w:val="20"/>
        </w:rPr>
        <w:t xml:space="preserve">ivil </w:t>
      </w:r>
      <w:r>
        <w:rPr>
          <w:rFonts w:ascii="Times New Roman" w:hAnsi="Times New Roman" w:cs="Times New Roman"/>
          <w:sz w:val="20"/>
          <w:szCs w:val="20"/>
        </w:rPr>
        <w:t>c</w:t>
      </w:r>
      <w:r w:rsidRPr="00104B79">
        <w:rPr>
          <w:rFonts w:ascii="Times New Roman" w:hAnsi="Times New Roman" w:cs="Times New Roman"/>
          <w:sz w:val="20"/>
          <w:szCs w:val="20"/>
        </w:rPr>
        <w:t xml:space="preserve">ase with a Black </w:t>
      </w:r>
      <w:r>
        <w:rPr>
          <w:rFonts w:ascii="Times New Roman" w:hAnsi="Times New Roman" w:cs="Times New Roman"/>
          <w:sz w:val="20"/>
          <w:szCs w:val="20"/>
        </w:rPr>
        <w:t>p</w:t>
      </w:r>
      <w:r w:rsidRPr="00104B79">
        <w:rPr>
          <w:rFonts w:ascii="Times New Roman" w:hAnsi="Times New Roman" w:cs="Times New Roman"/>
          <w:sz w:val="20"/>
          <w:szCs w:val="20"/>
        </w:rPr>
        <w:t>laintiff</w:t>
      </w:r>
      <w:r>
        <w:rPr>
          <w:rFonts w:ascii="Times New Roman" w:hAnsi="Times New Roman" w:cs="Times New Roman"/>
          <w:sz w:val="20"/>
          <w:szCs w:val="20"/>
        </w:rPr>
        <w:t xml:space="preserve">. </w:t>
      </w:r>
    </w:p>
    <w:p w14:paraId="1549C52D" w14:textId="1E3F7ED2" w:rsidR="00D60A31" w:rsidRDefault="00D60A31" w:rsidP="00D60A31">
      <w:pPr>
        <w:spacing w:after="0"/>
        <w:rPr>
          <w:rFonts w:ascii="Times New Roman" w:hAnsi="Times New Roman" w:cs="Times New Roman"/>
          <w:sz w:val="20"/>
          <w:szCs w:val="20"/>
        </w:rPr>
      </w:pPr>
      <w:r>
        <w:rPr>
          <w:rFonts w:ascii="Times New Roman" w:hAnsi="Times New Roman" w:cs="Times New Roman"/>
          <w:sz w:val="20"/>
          <w:szCs w:val="20"/>
        </w:rPr>
        <w:t xml:space="preserve">Thomas, S. N., </w:t>
      </w:r>
      <w:r w:rsidRPr="00104B79">
        <w:rPr>
          <w:rFonts w:ascii="Times New Roman" w:hAnsi="Times New Roman" w:cs="Times New Roman"/>
          <w:b/>
          <w:bCs/>
          <w:sz w:val="20"/>
          <w:szCs w:val="20"/>
        </w:rPr>
        <w:t>Lawrence, M.,</w:t>
      </w:r>
      <w:r>
        <w:rPr>
          <w:rFonts w:ascii="Times New Roman" w:hAnsi="Times New Roman" w:cs="Times New Roman"/>
          <w:sz w:val="20"/>
          <w:szCs w:val="20"/>
        </w:rPr>
        <w:t xml:space="preserve"> Salerno, J., Bean, S., Duran, N., Kassin, S. (</w:t>
      </w:r>
      <w:r w:rsidR="00183182">
        <w:rPr>
          <w:rFonts w:ascii="Times New Roman" w:hAnsi="Times New Roman" w:cs="Times New Roman"/>
          <w:sz w:val="20"/>
          <w:szCs w:val="20"/>
        </w:rPr>
        <w:t>2025, March</w:t>
      </w:r>
      <w:r>
        <w:rPr>
          <w:rFonts w:ascii="Times New Roman" w:hAnsi="Times New Roman" w:cs="Times New Roman"/>
          <w:sz w:val="20"/>
          <w:szCs w:val="20"/>
        </w:rPr>
        <w:t xml:space="preserve">). </w:t>
      </w:r>
      <w:r w:rsidRPr="00104B79">
        <w:rPr>
          <w:rFonts w:ascii="Times New Roman" w:hAnsi="Times New Roman" w:cs="Times New Roman"/>
          <w:sz w:val="20"/>
          <w:szCs w:val="20"/>
        </w:rPr>
        <w:t xml:space="preserve">A </w:t>
      </w:r>
      <w:r>
        <w:rPr>
          <w:rFonts w:ascii="Times New Roman" w:hAnsi="Times New Roman" w:cs="Times New Roman"/>
          <w:sz w:val="20"/>
          <w:szCs w:val="20"/>
        </w:rPr>
        <w:t>t</w:t>
      </w:r>
      <w:r w:rsidRPr="00104B79">
        <w:rPr>
          <w:rFonts w:ascii="Times New Roman" w:hAnsi="Times New Roman" w:cs="Times New Roman"/>
          <w:sz w:val="20"/>
          <w:szCs w:val="20"/>
        </w:rPr>
        <w:t xml:space="preserve">hematic </w:t>
      </w:r>
      <w:r>
        <w:rPr>
          <w:rFonts w:ascii="Times New Roman" w:hAnsi="Times New Roman" w:cs="Times New Roman"/>
          <w:sz w:val="20"/>
          <w:szCs w:val="20"/>
        </w:rPr>
        <w:t>a</w:t>
      </w:r>
      <w:r w:rsidRPr="00104B79">
        <w:rPr>
          <w:rFonts w:ascii="Times New Roman" w:hAnsi="Times New Roman" w:cs="Times New Roman"/>
          <w:sz w:val="20"/>
          <w:szCs w:val="20"/>
        </w:rPr>
        <w:t xml:space="preserve">nalysis of </w:t>
      </w:r>
    </w:p>
    <w:p w14:paraId="4A1E030C" w14:textId="77777777" w:rsidR="00D60A31" w:rsidRDefault="00D60A31" w:rsidP="00D60A31">
      <w:pPr>
        <w:spacing w:after="0"/>
        <w:ind w:firstLine="720"/>
        <w:rPr>
          <w:rFonts w:ascii="Times New Roman" w:hAnsi="Times New Roman" w:cs="Times New Roman"/>
          <w:sz w:val="20"/>
          <w:szCs w:val="20"/>
        </w:rPr>
      </w:pPr>
      <w:r>
        <w:rPr>
          <w:rFonts w:ascii="Times New Roman" w:hAnsi="Times New Roman" w:cs="Times New Roman"/>
          <w:sz w:val="20"/>
          <w:szCs w:val="20"/>
        </w:rPr>
        <w:t>b</w:t>
      </w:r>
      <w:r w:rsidRPr="00104B79">
        <w:rPr>
          <w:rFonts w:ascii="Times New Roman" w:hAnsi="Times New Roman" w:cs="Times New Roman"/>
          <w:sz w:val="20"/>
          <w:szCs w:val="20"/>
        </w:rPr>
        <w:t xml:space="preserve">ehaviors that </w:t>
      </w:r>
      <w:r>
        <w:rPr>
          <w:rFonts w:ascii="Times New Roman" w:hAnsi="Times New Roman" w:cs="Times New Roman"/>
          <w:sz w:val="20"/>
          <w:szCs w:val="20"/>
        </w:rPr>
        <w:t>m</w:t>
      </w:r>
      <w:r w:rsidRPr="00104B79">
        <w:rPr>
          <w:rFonts w:ascii="Times New Roman" w:hAnsi="Times New Roman" w:cs="Times New Roman"/>
          <w:sz w:val="20"/>
          <w:szCs w:val="20"/>
        </w:rPr>
        <w:t xml:space="preserve">ake </w:t>
      </w:r>
      <w:r>
        <w:rPr>
          <w:rFonts w:ascii="Times New Roman" w:hAnsi="Times New Roman" w:cs="Times New Roman"/>
          <w:sz w:val="20"/>
          <w:szCs w:val="20"/>
        </w:rPr>
        <w:t>o</w:t>
      </w:r>
      <w:r w:rsidRPr="00104B79">
        <w:rPr>
          <w:rFonts w:ascii="Times New Roman" w:hAnsi="Times New Roman" w:cs="Times New Roman"/>
          <w:sz w:val="20"/>
          <w:szCs w:val="20"/>
        </w:rPr>
        <w:t xml:space="preserve">fficers </w:t>
      </w:r>
      <w:r>
        <w:rPr>
          <w:rFonts w:ascii="Times New Roman" w:hAnsi="Times New Roman" w:cs="Times New Roman"/>
          <w:sz w:val="20"/>
          <w:szCs w:val="20"/>
        </w:rPr>
        <w:t>s</w:t>
      </w:r>
      <w:r w:rsidRPr="00104B79">
        <w:rPr>
          <w:rFonts w:ascii="Times New Roman" w:hAnsi="Times New Roman" w:cs="Times New Roman"/>
          <w:sz w:val="20"/>
          <w:szCs w:val="20"/>
        </w:rPr>
        <w:t xml:space="preserve">uspicious of </w:t>
      </w:r>
      <w:r>
        <w:rPr>
          <w:rFonts w:ascii="Times New Roman" w:hAnsi="Times New Roman" w:cs="Times New Roman"/>
          <w:sz w:val="20"/>
          <w:szCs w:val="20"/>
        </w:rPr>
        <w:t>i</w:t>
      </w:r>
      <w:r w:rsidRPr="00104B79">
        <w:rPr>
          <w:rFonts w:ascii="Times New Roman" w:hAnsi="Times New Roman" w:cs="Times New Roman"/>
          <w:sz w:val="20"/>
          <w:szCs w:val="20"/>
        </w:rPr>
        <w:t>nterviewees</w:t>
      </w:r>
      <w:r>
        <w:rPr>
          <w:rFonts w:ascii="Times New Roman" w:hAnsi="Times New Roman" w:cs="Times New Roman"/>
          <w:sz w:val="20"/>
          <w:szCs w:val="20"/>
        </w:rPr>
        <w:t xml:space="preserve">. </w:t>
      </w:r>
    </w:p>
    <w:p w14:paraId="4C53B814" w14:textId="77777777" w:rsidR="00150FE4" w:rsidRDefault="00D60A31" w:rsidP="00183182">
      <w:pPr>
        <w:spacing w:after="0"/>
        <w:rPr>
          <w:rFonts w:ascii="Times New Roman" w:hAnsi="Times New Roman" w:cs="Times New Roman"/>
          <w:sz w:val="20"/>
          <w:szCs w:val="20"/>
        </w:rPr>
      </w:pPr>
      <w:r w:rsidRPr="000C7B06">
        <w:rPr>
          <w:rFonts w:ascii="Times New Roman" w:hAnsi="Times New Roman" w:cs="Times New Roman"/>
          <w:sz w:val="20"/>
          <w:szCs w:val="20"/>
        </w:rPr>
        <w:t xml:space="preserve">Wulff, A. N., </w:t>
      </w:r>
      <w:r w:rsidRPr="000C7B06">
        <w:rPr>
          <w:rFonts w:ascii="Times New Roman" w:hAnsi="Times New Roman" w:cs="Times New Roman"/>
          <w:b/>
          <w:bCs/>
          <w:sz w:val="20"/>
          <w:szCs w:val="20"/>
        </w:rPr>
        <w:t>Lawrence, M.,</w:t>
      </w:r>
      <w:r w:rsidRPr="000C7B06">
        <w:rPr>
          <w:rFonts w:ascii="Times New Roman" w:hAnsi="Times New Roman" w:cs="Times New Roman"/>
          <w:sz w:val="20"/>
          <w:szCs w:val="20"/>
        </w:rPr>
        <w:t xml:space="preserve"> Bell, S., Dominguez, C., Gnerer, R., Yokoyama, K., Duran, N., &amp; Salerno, J. (</w:t>
      </w:r>
      <w:r w:rsidR="00183182">
        <w:rPr>
          <w:rFonts w:ascii="Times New Roman" w:hAnsi="Times New Roman" w:cs="Times New Roman"/>
          <w:sz w:val="20"/>
          <w:szCs w:val="20"/>
        </w:rPr>
        <w:t xml:space="preserve">2025, </w:t>
      </w:r>
    </w:p>
    <w:p w14:paraId="34BAC937" w14:textId="4DDA574B" w:rsidR="00D60A31" w:rsidRDefault="00183182" w:rsidP="00150FE4">
      <w:pPr>
        <w:spacing w:after="0"/>
        <w:ind w:firstLine="720"/>
        <w:rPr>
          <w:rFonts w:ascii="Times New Roman" w:hAnsi="Times New Roman" w:cs="Times New Roman"/>
          <w:sz w:val="20"/>
          <w:szCs w:val="20"/>
        </w:rPr>
      </w:pPr>
      <w:r>
        <w:rPr>
          <w:rFonts w:ascii="Times New Roman" w:hAnsi="Times New Roman" w:cs="Times New Roman"/>
          <w:sz w:val="20"/>
          <w:szCs w:val="20"/>
        </w:rPr>
        <w:t>March).</w:t>
      </w:r>
      <w:r w:rsidR="00D60A31" w:rsidRPr="000C7B06">
        <w:rPr>
          <w:rFonts w:ascii="Times New Roman" w:hAnsi="Times New Roman" w:cs="Times New Roman"/>
          <w:sz w:val="20"/>
          <w:szCs w:val="20"/>
        </w:rPr>
        <w:t xml:space="preserve"> Behavioral </w:t>
      </w:r>
      <w:r w:rsidR="00D60A31">
        <w:rPr>
          <w:rFonts w:ascii="Times New Roman" w:hAnsi="Times New Roman" w:cs="Times New Roman"/>
          <w:sz w:val="20"/>
          <w:szCs w:val="20"/>
        </w:rPr>
        <w:t>i</w:t>
      </w:r>
      <w:r w:rsidR="00D60A31" w:rsidRPr="000C7B06">
        <w:rPr>
          <w:rFonts w:ascii="Times New Roman" w:hAnsi="Times New Roman" w:cs="Times New Roman"/>
          <w:sz w:val="20"/>
          <w:szCs w:val="20"/>
        </w:rPr>
        <w:t xml:space="preserve">ndicators of </w:t>
      </w:r>
      <w:r w:rsidR="00D60A31">
        <w:rPr>
          <w:rFonts w:ascii="Times New Roman" w:hAnsi="Times New Roman" w:cs="Times New Roman"/>
          <w:sz w:val="20"/>
          <w:szCs w:val="20"/>
        </w:rPr>
        <w:t>s</w:t>
      </w:r>
      <w:r w:rsidR="00D60A31" w:rsidRPr="000C7B06">
        <w:rPr>
          <w:rFonts w:ascii="Times New Roman" w:hAnsi="Times New Roman" w:cs="Times New Roman"/>
          <w:sz w:val="20"/>
          <w:szCs w:val="20"/>
        </w:rPr>
        <w:t xml:space="preserve">uspicion </w:t>
      </w:r>
      <w:r w:rsidR="00D60A31">
        <w:rPr>
          <w:rFonts w:ascii="Times New Roman" w:hAnsi="Times New Roman" w:cs="Times New Roman"/>
          <w:sz w:val="20"/>
          <w:szCs w:val="20"/>
        </w:rPr>
        <w:t>d</w:t>
      </w:r>
      <w:r w:rsidR="00D60A31" w:rsidRPr="000C7B06">
        <w:rPr>
          <w:rFonts w:ascii="Times New Roman" w:hAnsi="Times New Roman" w:cs="Times New Roman"/>
          <w:sz w:val="20"/>
          <w:szCs w:val="20"/>
        </w:rPr>
        <w:t xml:space="preserve">uring 911 </w:t>
      </w:r>
      <w:r w:rsidR="00D60A31">
        <w:rPr>
          <w:rFonts w:ascii="Times New Roman" w:hAnsi="Times New Roman" w:cs="Times New Roman"/>
          <w:sz w:val="20"/>
          <w:szCs w:val="20"/>
        </w:rPr>
        <w:t>c</w:t>
      </w:r>
      <w:r w:rsidR="00D60A31" w:rsidRPr="000C7B06">
        <w:rPr>
          <w:rFonts w:ascii="Times New Roman" w:hAnsi="Times New Roman" w:cs="Times New Roman"/>
          <w:sz w:val="20"/>
          <w:szCs w:val="20"/>
        </w:rPr>
        <w:t xml:space="preserve">alls </w:t>
      </w:r>
      <w:r w:rsidR="00D60A31">
        <w:rPr>
          <w:rFonts w:ascii="Times New Roman" w:hAnsi="Times New Roman" w:cs="Times New Roman"/>
          <w:sz w:val="20"/>
          <w:szCs w:val="20"/>
        </w:rPr>
        <w:t>p</w:t>
      </w:r>
      <w:r w:rsidR="00D60A31" w:rsidRPr="000C7B06">
        <w:rPr>
          <w:rFonts w:ascii="Times New Roman" w:hAnsi="Times New Roman" w:cs="Times New Roman"/>
          <w:sz w:val="20"/>
          <w:szCs w:val="20"/>
        </w:rPr>
        <w:t xml:space="preserve">redicting </w:t>
      </w:r>
      <w:r w:rsidR="00D60A31">
        <w:rPr>
          <w:rFonts w:ascii="Times New Roman" w:hAnsi="Times New Roman" w:cs="Times New Roman"/>
          <w:sz w:val="20"/>
          <w:szCs w:val="20"/>
        </w:rPr>
        <w:t>c</w:t>
      </w:r>
      <w:r w:rsidR="00D60A31" w:rsidRPr="000C7B06">
        <w:rPr>
          <w:rFonts w:ascii="Times New Roman" w:hAnsi="Times New Roman" w:cs="Times New Roman"/>
          <w:sz w:val="20"/>
          <w:szCs w:val="20"/>
        </w:rPr>
        <w:t xml:space="preserve">ase </w:t>
      </w:r>
      <w:r w:rsidR="00D60A31">
        <w:rPr>
          <w:rFonts w:ascii="Times New Roman" w:hAnsi="Times New Roman" w:cs="Times New Roman"/>
          <w:sz w:val="20"/>
          <w:szCs w:val="20"/>
        </w:rPr>
        <w:t>o</w:t>
      </w:r>
      <w:r w:rsidR="00D60A31" w:rsidRPr="000C7B06">
        <w:rPr>
          <w:rFonts w:ascii="Times New Roman" w:hAnsi="Times New Roman" w:cs="Times New Roman"/>
          <w:sz w:val="20"/>
          <w:szCs w:val="20"/>
        </w:rPr>
        <w:t xml:space="preserve">utcomes. Paper submitted </w:t>
      </w:r>
    </w:p>
    <w:p w14:paraId="7CC61253" w14:textId="77777777" w:rsidR="00D60A31" w:rsidRPr="007A3DD3" w:rsidRDefault="00D60A31" w:rsidP="00D60A31">
      <w:pPr>
        <w:spacing w:after="0"/>
        <w:ind w:left="720"/>
        <w:rPr>
          <w:rFonts w:ascii="Times New Roman" w:hAnsi="Times New Roman" w:cs="Times New Roman"/>
          <w:sz w:val="20"/>
          <w:szCs w:val="20"/>
        </w:rPr>
      </w:pPr>
      <w:r w:rsidRPr="000C7B06">
        <w:rPr>
          <w:rFonts w:ascii="Times New Roman" w:hAnsi="Times New Roman" w:cs="Times New Roman"/>
          <w:sz w:val="20"/>
          <w:szCs w:val="20"/>
        </w:rPr>
        <w:t>for the annual conference of the American Psychology and Law Society, San Juan, PR.</w:t>
      </w:r>
    </w:p>
    <w:p w14:paraId="38CB35DD" w14:textId="77777777" w:rsidR="00150FE4" w:rsidRDefault="00150FE4" w:rsidP="00150FE4">
      <w:pPr>
        <w:spacing w:after="0"/>
        <w:rPr>
          <w:rFonts w:ascii="Times New Roman" w:hAnsi="Times New Roman" w:cs="Times New Roman"/>
          <w:sz w:val="20"/>
          <w:szCs w:val="20"/>
        </w:rPr>
      </w:pPr>
      <w:r w:rsidRPr="00150FE4">
        <w:rPr>
          <w:rFonts w:ascii="Times New Roman" w:hAnsi="Times New Roman" w:cs="Times New Roman"/>
          <w:sz w:val="20"/>
          <w:szCs w:val="20"/>
        </w:rPr>
        <w:t xml:space="preserve">Eerdmans, R.E., Phalen, H. J., </w:t>
      </w:r>
      <w:r w:rsidRPr="00150FE4">
        <w:rPr>
          <w:rFonts w:ascii="Times New Roman" w:hAnsi="Times New Roman" w:cs="Times New Roman"/>
          <w:b/>
          <w:bCs/>
          <w:sz w:val="20"/>
          <w:szCs w:val="20"/>
        </w:rPr>
        <w:t>Lawrence, M. L.,</w:t>
      </w:r>
      <w:r w:rsidRPr="00150FE4">
        <w:rPr>
          <w:rFonts w:ascii="Times New Roman" w:hAnsi="Times New Roman" w:cs="Times New Roman"/>
          <w:sz w:val="20"/>
          <w:szCs w:val="20"/>
        </w:rPr>
        <w:t xml:space="preserve"> Gittings, K. L., Line, E. N., Thomas, S. N., Bettis, T. C., </w:t>
      </w:r>
    </w:p>
    <w:p w14:paraId="08C0E890" w14:textId="6B82CD60" w:rsidR="00150FE4" w:rsidRPr="00150FE4" w:rsidRDefault="00150FE4" w:rsidP="00150FE4">
      <w:pPr>
        <w:spacing w:after="0"/>
        <w:ind w:left="720"/>
        <w:rPr>
          <w:rFonts w:ascii="Times New Roman" w:hAnsi="Times New Roman" w:cs="Times New Roman"/>
          <w:sz w:val="20"/>
          <w:szCs w:val="20"/>
        </w:rPr>
      </w:pPr>
      <w:r w:rsidRPr="00150FE4">
        <w:rPr>
          <w:rFonts w:ascii="Times New Roman" w:hAnsi="Times New Roman" w:cs="Times New Roman"/>
          <w:sz w:val="20"/>
          <w:szCs w:val="20"/>
        </w:rPr>
        <w:t>Campbell, J., &amp; Salerno, J. M. (2025, February). Regional gender bias and year predict gender representation on civil trial teams. Data blitz presented at the Social Psychology in Legal Contexts Preconference at the Society for Personality and Social Psychology Annual Convention, Denver, CO.</w:t>
      </w:r>
    </w:p>
    <w:p w14:paraId="55BA0811" w14:textId="4D852A9F" w:rsidR="00D60A31" w:rsidRDefault="00D60A31" w:rsidP="00D60A31">
      <w:pPr>
        <w:spacing w:after="0"/>
        <w:rPr>
          <w:rFonts w:ascii="Times New Roman" w:hAnsi="Times New Roman" w:cs="Times New Roman"/>
          <w:sz w:val="20"/>
          <w:szCs w:val="20"/>
        </w:rPr>
      </w:pPr>
      <w:r>
        <w:rPr>
          <w:rFonts w:ascii="Times New Roman" w:hAnsi="Times New Roman" w:cs="Times New Roman"/>
          <w:b/>
          <w:bCs/>
          <w:sz w:val="20"/>
          <w:szCs w:val="20"/>
        </w:rPr>
        <w:t xml:space="preserve">Lawrence, M. L., </w:t>
      </w:r>
      <w:r>
        <w:rPr>
          <w:rFonts w:ascii="Times New Roman" w:hAnsi="Times New Roman" w:cs="Times New Roman"/>
          <w:sz w:val="20"/>
          <w:szCs w:val="20"/>
        </w:rPr>
        <w:t xml:space="preserve">Salerno, J., Bean, S., Duran, N., &amp; Kassin, S. (2024, June). </w:t>
      </w:r>
      <w:r w:rsidRPr="00647F7B">
        <w:rPr>
          <w:rFonts w:ascii="Times New Roman" w:hAnsi="Times New Roman" w:cs="Times New Roman"/>
          <w:sz w:val="20"/>
          <w:szCs w:val="20"/>
        </w:rPr>
        <w:t xml:space="preserve">What </w:t>
      </w:r>
      <w:r>
        <w:rPr>
          <w:rFonts w:ascii="Times New Roman" w:hAnsi="Times New Roman" w:cs="Times New Roman"/>
          <w:sz w:val="20"/>
          <w:szCs w:val="20"/>
        </w:rPr>
        <w:t>m</w:t>
      </w:r>
      <w:r w:rsidRPr="00647F7B">
        <w:rPr>
          <w:rFonts w:ascii="Times New Roman" w:hAnsi="Times New Roman" w:cs="Times New Roman"/>
          <w:sz w:val="20"/>
          <w:szCs w:val="20"/>
        </w:rPr>
        <w:t xml:space="preserve">akes </w:t>
      </w:r>
      <w:r>
        <w:rPr>
          <w:rFonts w:ascii="Times New Roman" w:hAnsi="Times New Roman" w:cs="Times New Roman"/>
          <w:sz w:val="20"/>
          <w:szCs w:val="20"/>
        </w:rPr>
        <w:t>p</w:t>
      </w:r>
      <w:r w:rsidRPr="00647F7B">
        <w:rPr>
          <w:rFonts w:ascii="Times New Roman" w:hAnsi="Times New Roman" w:cs="Times New Roman"/>
          <w:sz w:val="20"/>
          <w:szCs w:val="20"/>
        </w:rPr>
        <w:t xml:space="preserve">olice </w:t>
      </w:r>
      <w:r>
        <w:rPr>
          <w:rFonts w:ascii="Times New Roman" w:hAnsi="Times New Roman" w:cs="Times New Roman"/>
          <w:sz w:val="20"/>
          <w:szCs w:val="20"/>
        </w:rPr>
        <w:t>o</w:t>
      </w:r>
      <w:r w:rsidRPr="00647F7B">
        <w:rPr>
          <w:rFonts w:ascii="Times New Roman" w:hAnsi="Times New Roman" w:cs="Times New Roman"/>
          <w:sz w:val="20"/>
          <w:szCs w:val="20"/>
        </w:rPr>
        <w:t xml:space="preserve">fficers </w:t>
      </w:r>
      <w:r>
        <w:rPr>
          <w:rFonts w:ascii="Times New Roman" w:hAnsi="Times New Roman" w:cs="Times New Roman"/>
          <w:sz w:val="20"/>
          <w:szCs w:val="20"/>
        </w:rPr>
        <w:t>s</w:t>
      </w:r>
      <w:r w:rsidRPr="00647F7B">
        <w:rPr>
          <w:rFonts w:ascii="Times New Roman" w:hAnsi="Times New Roman" w:cs="Times New Roman"/>
          <w:sz w:val="20"/>
          <w:szCs w:val="20"/>
        </w:rPr>
        <w:t xml:space="preserve">uspicious </w:t>
      </w:r>
    </w:p>
    <w:p w14:paraId="5CD44F36" w14:textId="77777777" w:rsidR="00D60A31" w:rsidRPr="000C7756" w:rsidRDefault="00D60A31" w:rsidP="00D60A31">
      <w:pPr>
        <w:spacing w:after="0"/>
        <w:ind w:firstLine="720"/>
        <w:rPr>
          <w:rFonts w:ascii="Times New Roman" w:hAnsi="Times New Roman" w:cs="Times New Roman"/>
          <w:sz w:val="20"/>
          <w:szCs w:val="20"/>
        </w:rPr>
      </w:pPr>
      <w:r w:rsidRPr="00647F7B">
        <w:rPr>
          <w:rFonts w:ascii="Times New Roman" w:hAnsi="Times New Roman" w:cs="Times New Roman"/>
          <w:sz w:val="20"/>
          <w:szCs w:val="20"/>
        </w:rPr>
        <w:t xml:space="preserve">of </w:t>
      </w:r>
      <w:r>
        <w:rPr>
          <w:rFonts w:ascii="Times New Roman" w:hAnsi="Times New Roman" w:cs="Times New Roman"/>
          <w:sz w:val="20"/>
          <w:szCs w:val="20"/>
        </w:rPr>
        <w:t>i</w:t>
      </w:r>
      <w:r w:rsidRPr="00647F7B">
        <w:rPr>
          <w:rFonts w:ascii="Times New Roman" w:hAnsi="Times New Roman" w:cs="Times New Roman"/>
          <w:sz w:val="20"/>
          <w:szCs w:val="20"/>
        </w:rPr>
        <w:t>nterviewees?</w:t>
      </w:r>
      <w:r>
        <w:rPr>
          <w:rFonts w:ascii="Times New Roman" w:hAnsi="Times New Roman" w:cs="Times New Roman"/>
          <w:sz w:val="20"/>
          <w:szCs w:val="20"/>
        </w:rPr>
        <w:t xml:space="preserve"> Presented at the Law and Society Association conference, Denver, CO.</w:t>
      </w:r>
    </w:p>
    <w:p w14:paraId="57EFBF0E" w14:textId="77777777" w:rsidR="00D60A31" w:rsidRDefault="00D60A31" w:rsidP="00D60A31">
      <w:pPr>
        <w:spacing w:after="0"/>
        <w:rPr>
          <w:rFonts w:ascii="Times New Roman" w:hAnsi="Times New Roman" w:cs="Times New Roman"/>
          <w:sz w:val="20"/>
          <w:szCs w:val="20"/>
        </w:rPr>
      </w:pPr>
      <w:r>
        <w:rPr>
          <w:rFonts w:ascii="Times New Roman" w:hAnsi="Times New Roman" w:cs="Times New Roman"/>
          <w:b/>
          <w:bCs/>
          <w:sz w:val="20"/>
          <w:szCs w:val="20"/>
        </w:rPr>
        <w:t xml:space="preserve">Lawrence, M. L., </w:t>
      </w:r>
      <w:r>
        <w:rPr>
          <w:rFonts w:ascii="Times New Roman" w:hAnsi="Times New Roman" w:cs="Times New Roman"/>
          <w:sz w:val="20"/>
          <w:szCs w:val="20"/>
        </w:rPr>
        <w:t xml:space="preserve">Salerno, J., Hans, V., Campbell, J., &amp; Saiter, E. (2024, March). The role of implicit and explicit </w:t>
      </w:r>
    </w:p>
    <w:p w14:paraId="23816044" w14:textId="77777777" w:rsidR="00D60A31" w:rsidRDefault="00D60A31" w:rsidP="00D60A31">
      <w:pPr>
        <w:spacing w:after="0"/>
        <w:ind w:firstLine="720"/>
        <w:rPr>
          <w:rFonts w:ascii="Times New Roman" w:hAnsi="Times New Roman" w:cs="Times New Roman"/>
          <w:sz w:val="20"/>
          <w:szCs w:val="20"/>
        </w:rPr>
      </w:pPr>
      <w:r>
        <w:rPr>
          <w:rFonts w:ascii="Times New Roman" w:hAnsi="Times New Roman" w:cs="Times New Roman"/>
          <w:sz w:val="20"/>
          <w:szCs w:val="20"/>
        </w:rPr>
        <w:t xml:space="preserve">bias in mock jurors’ decisions about civil trials. Presented at the American Psychology and Law Society </w:t>
      </w:r>
    </w:p>
    <w:p w14:paraId="3556E4EC" w14:textId="77777777" w:rsidR="00D60A31" w:rsidRPr="005B5024" w:rsidRDefault="00D60A31" w:rsidP="00D60A31">
      <w:pPr>
        <w:spacing w:after="0"/>
        <w:ind w:left="720"/>
        <w:rPr>
          <w:rFonts w:ascii="Times New Roman" w:hAnsi="Times New Roman" w:cs="Times New Roman"/>
          <w:sz w:val="20"/>
          <w:szCs w:val="20"/>
        </w:rPr>
      </w:pPr>
      <w:r>
        <w:rPr>
          <w:rFonts w:ascii="Times New Roman" w:hAnsi="Times New Roman" w:cs="Times New Roman"/>
          <w:sz w:val="20"/>
          <w:szCs w:val="20"/>
        </w:rPr>
        <w:t>conference, Los Angeles, CA.</w:t>
      </w:r>
    </w:p>
    <w:p w14:paraId="619911DE" w14:textId="77777777" w:rsidR="00D60A31" w:rsidRDefault="00D60A31" w:rsidP="00D60A31">
      <w:pPr>
        <w:spacing w:after="0"/>
        <w:rPr>
          <w:rFonts w:ascii="Times New Roman" w:hAnsi="Times New Roman" w:cs="Times New Roman"/>
          <w:sz w:val="20"/>
          <w:szCs w:val="20"/>
        </w:rPr>
      </w:pPr>
      <w:r>
        <w:rPr>
          <w:rFonts w:ascii="Times New Roman" w:hAnsi="Times New Roman" w:cs="Times New Roman"/>
          <w:sz w:val="20"/>
          <w:szCs w:val="20"/>
        </w:rPr>
        <w:t xml:space="preserve">Gittings, K., </w:t>
      </w:r>
      <w:r w:rsidRPr="00234498">
        <w:rPr>
          <w:rFonts w:ascii="Times New Roman" w:hAnsi="Times New Roman" w:cs="Times New Roman"/>
          <w:b/>
          <w:bCs/>
          <w:sz w:val="20"/>
          <w:szCs w:val="20"/>
        </w:rPr>
        <w:t xml:space="preserve">Lawrence, M. L., </w:t>
      </w:r>
      <w:r>
        <w:rPr>
          <w:rFonts w:ascii="Times New Roman" w:hAnsi="Times New Roman" w:cs="Times New Roman"/>
          <w:sz w:val="20"/>
          <w:szCs w:val="20"/>
        </w:rPr>
        <w:t xml:space="preserve">Duran, N., Yurgel, J., Coakley, </w:t>
      </w:r>
      <w:proofErr w:type="gramStart"/>
      <w:r>
        <w:rPr>
          <w:rFonts w:ascii="Times New Roman" w:hAnsi="Times New Roman" w:cs="Times New Roman"/>
          <w:sz w:val="20"/>
          <w:szCs w:val="20"/>
        </w:rPr>
        <w:t>B.,</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Gnerer</w:t>
      </w:r>
      <w:proofErr w:type="spellEnd"/>
      <w:r>
        <w:rPr>
          <w:rFonts w:ascii="Times New Roman" w:hAnsi="Times New Roman" w:cs="Times New Roman"/>
          <w:sz w:val="20"/>
          <w:szCs w:val="20"/>
        </w:rPr>
        <w:t xml:space="preserve">, R., King, N., Ellersick, G., &amp; Salerno, J. </w:t>
      </w:r>
    </w:p>
    <w:p w14:paraId="484F4D36" w14:textId="77777777" w:rsidR="00D60A31" w:rsidRDefault="00D60A31" w:rsidP="00D60A31">
      <w:pPr>
        <w:spacing w:after="0"/>
        <w:ind w:firstLine="720"/>
        <w:rPr>
          <w:rFonts w:ascii="Times New Roman" w:hAnsi="Times New Roman" w:cs="Times New Roman"/>
          <w:sz w:val="20"/>
          <w:szCs w:val="20"/>
        </w:rPr>
      </w:pPr>
      <w:r>
        <w:rPr>
          <w:rFonts w:ascii="Times New Roman" w:hAnsi="Times New Roman" w:cs="Times New Roman"/>
          <w:sz w:val="20"/>
          <w:szCs w:val="20"/>
        </w:rPr>
        <w:t xml:space="preserve">(2024, March). Behind the call: Exploring the characteristics of exonerees who called 911. Paper to be </w:t>
      </w:r>
    </w:p>
    <w:p w14:paraId="2551E91C" w14:textId="77777777" w:rsidR="00D60A31" w:rsidRDefault="00D60A31" w:rsidP="00D60A31">
      <w:pPr>
        <w:spacing w:after="0"/>
        <w:ind w:left="720"/>
        <w:rPr>
          <w:rFonts w:ascii="Times New Roman" w:hAnsi="Times New Roman" w:cs="Times New Roman"/>
          <w:sz w:val="20"/>
          <w:szCs w:val="20"/>
        </w:rPr>
      </w:pPr>
      <w:r>
        <w:rPr>
          <w:rFonts w:ascii="Times New Roman" w:hAnsi="Times New Roman" w:cs="Times New Roman"/>
          <w:sz w:val="20"/>
          <w:szCs w:val="20"/>
        </w:rPr>
        <w:t>presented at the American Psychology and Law Society conference.</w:t>
      </w:r>
    </w:p>
    <w:p w14:paraId="52689E81" w14:textId="77777777" w:rsidR="00D60A31" w:rsidRDefault="00D60A31" w:rsidP="00D60A31">
      <w:pPr>
        <w:spacing w:after="0"/>
        <w:rPr>
          <w:rFonts w:ascii="Times New Roman" w:hAnsi="Times New Roman" w:cs="Times New Roman"/>
          <w:sz w:val="20"/>
          <w:szCs w:val="20"/>
        </w:rPr>
      </w:pPr>
      <w:r w:rsidRPr="00BE6B2A">
        <w:rPr>
          <w:rFonts w:ascii="Times New Roman" w:hAnsi="Times New Roman" w:cs="Times New Roman"/>
          <w:b/>
          <w:bCs/>
          <w:sz w:val="20"/>
          <w:szCs w:val="20"/>
        </w:rPr>
        <w:t>Lawrence, M. L.</w:t>
      </w:r>
      <w:r w:rsidRPr="00BE6B2A">
        <w:rPr>
          <w:rFonts w:ascii="Times New Roman" w:hAnsi="Times New Roman" w:cs="Times New Roman"/>
          <w:sz w:val="20"/>
          <w:szCs w:val="20"/>
        </w:rPr>
        <w:t xml:space="preserve">, Salerno, J., Kulak, K., Smalarz, L., Eerdmans, R., &amp; Dao, T. (2023, June). “You’re studying </w:t>
      </w:r>
    </w:p>
    <w:p w14:paraId="129591B5" w14:textId="77777777" w:rsidR="00D60A31" w:rsidRDefault="00D60A31" w:rsidP="00D60A31">
      <w:pPr>
        <w:spacing w:after="0"/>
        <w:ind w:firstLine="720"/>
        <w:rPr>
          <w:rFonts w:ascii="Times New Roman" w:hAnsi="Times New Roman" w:cs="Times New Roman"/>
          <w:sz w:val="20"/>
          <w:szCs w:val="20"/>
        </w:rPr>
      </w:pPr>
      <w:proofErr w:type="gramStart"/>
      <w:r w:rsidRPr="00BE6B2A">
        <w:rPr>
          <w:rFonts w:ascii="Times New Roman" w:hAnsi="Times New Roman" w:cs="Times New Roman"/>
          <w:sz w:val="20"/>
          <w:szCs w:val="20"/>
        </w:rPr>
        <w:t>racial</w:t>
      </w:r>
      <w:proofErr w:type="gramEnd"/>
      <w:r w:rsidRPr="00BE6B2A">
        <w:rPr>
          <w:rFonts w:ascii="Times New Roman" w:hAnsi="Times New Roman" w:cs="Times New Roman"/>
          <w:sz w:val="20"/>
          <w:szCs w:val="20"/>
        </w:rPr>
        <w:t xml:space="preserve"> </w:t>
      </w:r>
      <w:proofErr w:type="gramStart"/>
      <w:r w:rsidRPr="00BE6B2A">
        <w:rPr>
          <w:rFonts w:ascii="Times New Roman" w:hAnsi="Times New Roman" w:cs="Times New Roman"/>
          <w:sz w:val="20"/>
          <w:szCs w:val="20"/>
        </w:rPr>
        <w:t>bias”:</w:t>
      </w:r>
      <w:proofErr w:type="gramEnd"/>
      <w:r w:rsidRPr="00BE6B2A">
        <w:rPr>
          <w:rFonts w:ascii="Times New Roman" w:hAnsi="Times New Roman" w:cs="Times New Roman"/>
          <w:sz w:val="20"/>
          <w:szCs w:val="20"/>
        </w:rPr>
        <w:t xml:space="preserve"> How awareness that the study is about race influences mock jurors’ verdict decisions. </w:t>
      </w:r>
    </w:p>
    <w:p w14:paraId="0F03943D" w14:textId="77777777" w:rsidR="00D60A31" w:rsidRPr="00BE6B2A" w:rsidRDefault="00D60A31" w:rsidP="00D60A31">
      <w:pPr>
        <w:spacing w:after="0"/>
        <w:ind w:left="720"/>
        <w:rPr>
          <w:rFonts w:ascii="Times New Roman" w:hAnsi="Times New Roman" w:cs="Times New Roman"/>
          <w:sz w:val="20"/>
          <w:szCs w:val="20"/>
        </w:rPr>
      </w:pPr>
      <w:r>
        <w:rPr>
          <w:rFonts w:ascii="Times New Roman" w:hAnsi="Times New Roman" w:cs="Times New Roman"/>
          <w:sz w:val="20"/>
          <w:szCs w:val="20"/>
        </w:rPr>
        <w:t>P</w:t>
      </w:r>
      <w:r w:rsidRPr="00BE6B2A">
        <w:rPr>
          <w:rFonts w:ascii="Times New Roman" w:hAnsi="Times New Roman" w:cs="Times New Roman"/>
          <w:sz w:val="20"/>
          <w:szCs w:val="20"/>
        </w:rPr>
        <w:t>resented at the</w:t>
      </w:r>
      <w:r w:rsidRPr="00BE6B2A">
        <w:rPr>
          <w:rFonts w:ascii="Arial" w:hAnsi="Arial" w:cs="Arial"/>
          <w:color w:val="222222"/>
          <w:shd w:val="clear" w:color="auto" w:fill="FFFFFF"/>
        </w:rPr>
        <w:t xml:space="preserve"> </w:t>
      </w:r>
      <w:r w:rsidRPr="00BE6B2A">
        <w:rPr>
          <w:rFonts w:ascii="Times New Roman" w:hAnsi="Times New Roman" w:cs="Times New Roman"/>
          <w:sz w:val="20"/>
          <w:szCs w:val="20"/>
        </w:rPr>
        <w:t>Law and Society Association conference, San Juan, Puerto Rico.</w:t>
      </w:r>
    </w:p>
    <w:p w14:paraId="175AA694" w14:textId="77777777" w:rsidR="00D60A31" w:rsidRDefault="00D60A31" w:rsidP="00D60A31">
      <w:pPr>
        <w:spacing w:after="0"/>
        <w:rPr>
          <w:rFonts w:ascii="Times New Roman" w:hAnsi="Times New Roman" w:cs="Times New Roman"/>
          <w:sz w:val="20"/>
          <w:szCs w:val="20"/>
        </w:rPr>
      </w:pPr>
      <w:r w:rsidRPr="00BE6B2A">
        <w:rPr>
          <w:rFonts w:ascii="Times New Roman" w:hAnsi="Times New Roman" w:cs="Times New Roman"/>
          <w:b/>
          <w:bCs/>
          <w:sz w:val="20"/>
          <w:szCs w:val="20"/>
        </w:rPr>
        <w:t>Lawrence, M. L.</w:t>
      </w:r>
      <w:r w:rsidRPr="00BE6B2A">
        <w:rPr>
          <w:rFonts w:ascii="Times New Roman" w:hAnsi="Times New Roman" w:cs="Times New Roman"/>
          <w:sz w:val="20"/>
          <w:szCs w:val="20"/>
        </w:rPr>
        <w:t xml:space="preserve">, Salerno, J., Kulak, K., Smalarz, L., Eerdmans, R., &amp; Dao, T. (2023, March). The role of social </w:t>
      </w:r>
    </w:p>
    <w:p w14:paraId="0BB53B02" w14:textId="77777777" w:rsidR="00D60A31" w:rsidRDefault="00D60A31" w:rsidP="00D60A31">
      <w:pPr>
        <w:spacing w:after="0"/>
        <w:ind w:firstLine="720"/>
        <w:rPr>
          <w:rFonts w:ascii="Times New Roman" w:hAnsi="Times New Roman" w:cs="Times New Roman"/>
          <w:i/>
          <w:iCs/>
          <w:sz w:val="20"/>
          <w:szCs w:val="20"/>
        </w:rPr>
      </w:pPr>
      <w:r w:rsidRPr="00BE6B2A">
        <w:rPr>
          <w:rFonts w:ascii="Times New Roman" w:hAnsi="Times New Roman" w:cs="Times New Roman"/>
          <w:sz w:val="20"/>
          <w:szCs w:val="20"/>
        </w:rPr>
        <w:t>desirability and establishing non-racist credentials on mock juror decisions about Black defendants</w:t>
      </w:r>
      <w:r w:rsidRPr="00BE6B2A">
        <w:rPr>
          <w:rFonts w:ascii="Times New Roman" w:hAnsi="Times New Roman" w:cs="Times New Roman"/>
          <w:i/>
          <w:iCs/>
          <w:sz w:val="20"/>
          <w:szCs w:val="20"/>
        </w:rPr>
        <w:t xml:space="preserve"> </w:t>
      </w:r>
    </w:p>
    <w:p w14:paraId="42A57AE4" w14:textId="77777777" w:rsidR="00D60A31" w:rsidRPr="00BE6B2A" w:rsidRDefault="00D60A31" w:rsidP="00D60A31">
      <w:pPr>
        <w:spacing w:after="0"/>
        <w:ind w:left="720"/>
        <w:rPr>
          <w:rFonts w:ascii="Times New Roman" w:hAnsi="Times New Roman" w:cs="Times New Roman"/>
          <w:sz w:val="20"/>
          <w:szCs w:val="20"/>
        </w:rPr>
      </w:pPr>
      <w:r w:rsidRPr="00BE6B2A">
        <w:rPr>
          <w:rFonts w:ascii="Times New Roman" w:hAnsi="Times New Roman" w:cs="Times New Roman"/>
          <w:sz w:val="20"/>
          <w:szCs w:val="20"/>
        </w:rPr>
        <w:t xml:space="preserve">[symposium]. Presented at the American Psychology Law Society conference, Philadelphia, PA. </w:t>
      </w:r>
    </w:p>
    <w:p w14:paraId="61685B63" w14:textId="77777777" w:rsidR="00D60A31" w:rsidRDefault="00D60A31" w:rsidP="00D60A31">
      <w:pPr>
        <w:spacing w:after="0"/>
        <w:rPr>
          <w:rFonts w:ascii="Times New Roman" w:hAnsi="Times New Roman" w:cs="Times New Roman"/>
          <w:sz w:val="20"/>
          <w:szCs w:val="20"/>
        </w:rPr>
      </w:pPr>
      <w:r w:rsidRPr="00BE6B2A">
        <w:rPr>
          <w:rFonts w:ascii="Times New Roman" w:hAnsi="Times New Roman" w:cs="Times New Roman"/>
          <w:sz w:val="20"/>
          <w:szCs w:val="20"/>
        </w:rPr>
        <w:t xml:space="preserve">Bettis, T., </w:t>
      </w:r>
      <w:r w:rsidRPr="00BE6B2A">
        <w:rPr>
          <w:rFonts w:ascii="Times New Roman" w:hAnsi="Times New Roman" w:cs="Times New Roman"/>
          <w:b/>
          <w:bCs/>
          <w:sz w:val="20"/>
          <w:szCs w:val="20"/>
        </w:rPr>
        <w:t>Lawrence, M. L</w:t>
      </w:r>
      <w:r w:rsidRPr="00BE6B2A">
        <w:rPr>
          <w:rFonts w:ascii="Times New Roman" w:hAnsi="Times New Roman" w:cs="Times New Roman"/>
          <w:sz w:val="20"/>
          <w:szCs w:val="20"/>
        </w:rPr>
        <w:t>., Phalen, H., Enciso, L., Sarraf, M., Dao, T., Stern, C., &amp; Salerno, J. (</w:t>
      </w:r>
      <w:r>
        <w:rPr>
          <w:rFonts w:ascii="Times New Roman" w:hAnsi="Times New Roman" w:cs="Times New Roman"/>
          <w:sz w:val="20"/>
          <w:szCs w:val="20"/>
        </w:rPr>
        <w:t>withdrawn</w:t>
      </w:r>
      <w:r w:rsidRPr="00BE6B2A">
        <w:rPr>
          <w:rFonts w:ascii="Times New Roman" w:hAnsi="Times New Roman" w:cs="Times New Roman"/>
          <w:sz w:val="20"/>
          <w:szCs w:val="20"/>
        </w:rPr>
        <w:t xml:space="preserve">). The </w:t>
      </w:r>
    </w:p>
    <w:p w14:paraId="7B86C7A4" w14:textId="77777777" w:rsidR="00D60A31" w:rsidRDefault="00D60A31" w:rsidP="00D60A31">
      <w:pPr>
        <w:spacing w:after="0"/>
        <w:ind w:firstLine="720"/>
        <w:rPr>
          <w:rFonts w:ascii="Times New Roman" w:hAnsi="Times New Roman" w:cs="Times New Roman"/>
          <w:sz w:val="20"/>
          <w:szCs w:val="20"/>
        </w:rPr>
      </w:pPr>
      <w:r w:rsidRPr="00BE6B2A">
        <w:rPr>
          <w:rFonts w:ascii="Times New Roman" w:hAnsi="Times New Roman" w:cs="Times New Roman"/>
          <w:sz w:val="20"/>
          <w:szCs w:val="20"/>
        </w:rPr>
        <w:t xml:space="preserve">relationship between regional gender implicit bias and female attorneys’ representation and success in civil </w:t>
      </w:r>
    </w:p>
    <w:p w14:paraId="7CA5E73E" w14:textId="77777777" w:rsidR="00D60A31" w:rsidRPr="00BE6B2A" w:rsidRDefault="00D60A31" w:rsidP="00D60A31">
      <w:pPr>
        <w:spacing w:after="0"/>
        <w:ind w:left="720"/>
        <w:rPr>
          <w:rFonts w:ascii="Times New Roman" w:hAnsi="Times New Roman" w:cs="Times New Roman"/>
          <w:sz w:val="20"/>
          <w:szCs w:val="20"/>
        </w:rPr>
      </w:pPr>
      <w:r w:rsidRPr="00BE6B2A">
        <w:rPr>
          <w:rFonts w:ascii="Times New Roman" w:hAnsi="Times New Roman" w:cs="Times New Roman"/>
          <w:sz w:val="20"/>
          <w:szCs w:val="20"/>
        </w:rPr>
        <w:t>cases [talk]. Presented at the American Psychology Law Society conference, Philadelphia, PA.</w:t>
      </w:r>
    </w:p>
    <w:p w14:paraId="03A541B8" w14:textId="77777777" w:rsidR="00D60A31" w:rsidRDefault="00D60A31" w:rsidP="00D60A31">
      <w:pPr>
        <w:spacing w:after="0"/>
        <w:rPr>
          <w:rFonts w:ascii="Times New Roman" w:hAnsi="Times New Roman" w:cs="Times New Roman"/>
          <w:sz w:val="20"/>
          <w:szCs w:val="20"/>
        </w:rPr>
      </w:pPr>
      <w:r w:rsidRPr="00BE6B2A">
        <w:rPr>
          <w:rFonts w:ascii="Times New Roman" w:hAnsi="Times New Roman" w:cs="Times New Roman"/>
          <w:sz w:val="20"/>
          <w:szCs w:val="20"/>
        </w:rPr>
        <w:t>Saiter, E.,</w:t>
      </w:r>
      <w:r w:rsidRPr="00BE6B2A">
        <w:rPr>
          <w:rFonts w:ascii="Times New Roman" w:hAnsi="Times New Roman" w:cs="Times New Roman"/>
          <w:b/>
          <w:bCs/>
          <w:sz w:val="20"/>
          <w:szCs w:val="20"/>
        </w:rPr>
        <w:t xml:space="preserve"> Lawrence, M. L., </w:t>
      </w:r>
      <w:r w:rsidRPr="00BE6B2A">
        <w:rPr>
          <w:rFonts w:ascii="Times New Roman" w:hAnsi="Times New Roman" w:cs="Times New Roman"/>
          <w:sz w:val="20"/>
          <w:szCs w:val="20"/>
        </w:rPr>
        <w:t>Eerdmans, R., &amp; Smalarz, L. (2023</w:t>
      </w:r>
      <w:r>
        <w:rPr>
          <w:rFonts w:ascii="Times New Roman" w:hAnsi="Times New Roman" w:cs="Times New Roman"/>
          <w:sz w:val="20"/>
          <w:szCs w:val="20"/>
        </w:rPr>
        <w:t>, March</w:t>
      </w:r>
      <w:r w:rsidRPr="00BE6B2A">
        <w:rPr>
          <w:rFonts w:ascii="Times New Roman" w:hAnsi="Times New Roman" w:cs="Times New Roman"/>
          <w:sz w:val="20"/>
          <w:szCs w:val="20"/>
        </w:rPr>
        <w:t xml:space="preserve">). You have the right to look guilty: </w:t>
      </w:r>
    </w:p>
    <w:p w14:paraId="75D6DD9F" w14:textId="77777777" w:rsidR="00D60A31" w:rsidRDefault="00D60A31" w:rsidP="00D60A31">
      <w:pPr>
        <w:spacing w:after="0"/>
        <w:ind w:firstLine="720"/>
        <w:rPr>
          <w:rFonts w:ascii="Times New Roman" w:hAnsi="Times New Roman" w:cs="Times New Roman"/>
          <w:sz w:val="20"/>
          <w:szCs w:val="20"/>
        </w:rPr>
      </w:pPr>
      <w:r w:rsidRPr="00BE6B2A">
        <w:rPr>
          <w:rFonts w:ascii="Times New Roman" w:hAnsi="Times New Roman" w:cs="Times New Roman"/>
          <w:sz w:val="20"/>
          <w:szCs w:val="20"/>
        </w:rPr>
        <w:t xml:space="preserve">Invoking </w:t>
      </w:r>
      <w:r w:rsidRPr="0016232A">
        <w:rPr>
          <w:rFonts w:ascii="Times New Roman" w:hAnsi="Times New Roman" w:cs="Times New Roman"/>
          <w:i/>
          <w:iCs/>
          <w:sz w:val="20"/>
          <w:szCs w:val="20"/>
        </w:rPr>
        <w:t xml:space="preserve">Miranda </w:t>
      </w:r>
      <w:r w:rsidRPr="00BE6B2A">
        <w:rPr>
          <w:rFonts w:ascii="Times New Roman" w:hAnsi="Times New Roman" w:cs="Times New Roman"/>
          <w:sz w:val="20"/>
          <w:szCs w:val="20"/>
        </w:rPr>
        <w:t xml:space="preserve">increases perceptions of suspect guilt. [talk]. Presented at the American Psychology Law </w:t>
      </w:r>
    </w:p>
    <w:p w14:paraId="4F011C4A" w14:textId="77777777" w:rsidR="00D60A31" w:rsidRPr="008B7EB2" w:rsidRDefault="00D60A31" w:rsidP="00D60A31">
      <w:pPr>
        <w:spacing w:after="0"/>
        <w:ind w:left="720"/>
        <w:rPr>
          <w:rFonts w:ascii="Times New Roman" w:hAnsi="Times New Roman" w:cs="Times New Roman"/>
          <w:i/>
          <w:iCs/>
          <w:sz w:val="20"/>
          <w:szCs w:val="20"/>
        </w:rPr>
      </w:pPr>
      <w:r w:rsidRPr="00BE6B2A">
        <w:rPr>
          <w:rFonts w:ascii="Times New Roman" w:hAnsi="Times New Roman" w:cs="Times New Roman"/>
          <w:sz w:val="20"/>
          <w:szCs w:val="20"/>
        </w:rPr>
        <w:t xml:space="preserve">Society conference, Philadelphia, PA. </w:t>
      </w:r>
    </w:p>
    <w:p w14:paraId="78A722B7" w14:textId="77777777" w:rsidR="00D60A31" w:rsidRDefault="00D60A31" w:rsidP="00D60A31">
      <w:pPr>
        <w:spacing w:after="0"/>
        <w:rPr>
          <w:rFonts w:ascii="Times New Roman" w:hAnsi="Times New Roman" w:cs="Times New Roman"/>
          <w:sz w:val="20"/>
          <w:szCs w:val="20"/>
        </w:rPr>
      </w:pPr>
      <w:r w:rsidRPr="00BE6B2A">
        <w:rPr>
          <w:rFonts w:ascii="Times New Roman" w:hAnsi="Times New Roman" w:cs="Times New Roman"/>
          <w:sz w:val="20"/>
          <w:szCs w:val="20"/>
        </w:rPr>
        <w:t xml:space="preserve">Smalarz, L., Eerdmans, R., </w:t>
      </w:r>
      <w:r w:rsidRPr="00BE6B2A">
        <w:rPr>
          <w:rFonts w:ascii="Times New Roman" w:hAnsi="Times New Roman" w:cs="Times New Roman"/>
          <w:b/>
          <w:bCs/>
          <w:sz w:val="20"/>
          <w:szCs w:val="20"/>
        </w:rPr>
        <w:t>Lawrence, M. L.,</w:t>
      </w:r>
      <w:r w:rsidRPr="00BE6B2A">
        <w:rPr>
          <w:rFonts w:ascii="Times New Roman" w:hAnsi="Times New Roman" w:cs="Times New Roman"/>
          <w:sz w:val="20"/>
          <w:szCs w:val="20"/>
        </w:rPr>
        <w:t xml:space="preserve"> Kulak, K., Conley, K., Chin, J., Pomerleau, L., &amp; Salerno, J. (2023, </w:t>
      </w:r>
    </w:p>
    <w:p w14:paraId="3EEBAC89" w14:textId="77777777" w:rsidR="00D60A31" w:rsidRDefault="00D60A31" w:rsidP="00D60A31">
      <w:pPr>
        <w:spacing w:after="0"/>
        <w:ind w:firstLine="720"/>
        <w:rPr>
          <w:rFonts w:ascii="Times New Roman" w:hAnsi="Times New Roman" w:cs="Times New Roman"/>
          <w:sz w:val="20"/>
          <w:szCs w:val="20"/>
        </w:rPr>
      </w:pPr>
      <w:r w:rsidRPr="00BE6B2A">
        <w:rPr>
          <w:rFonts w:ascii="Times New Roman" w:hAnsi="Times New Roman" w:cs="Times New Roman"/>
          <w:sz w:val="20"/>
          <w:szCs w:val="20"/>
        </w:rPr>
        <w:t xml:space="preserve">March). Counterintuitive race effects in legal and non-legal contexts [symposium]. Presented at the </w:t>
      </w:r>
    </w:p>
    <w:p w14:paraId="7246C687" w14:textId="77777777" w:rsidR="00D60A31" w:rsidRPr="00BE6B2A" w:rsidRDefault="00D60A31" w:rsidP="00D60A31">
      <w:pPr>
        <w:spacing w:after="0"/>
        <w:ind w:firstLine="720"/>
        <w:rPr>
          <w:rFonts w:ascii="Times New Roman" w:hAnsi="Times New Roman" w:cs="Times New Roman"/>
          <w:sz w:val="20"/>
          <w:szCs w:val="20"/>
        </w:rPr>
      </w:pPr>
      <w:r w:rsidRPr="00BE6B2A">
        <w:rPr>
          <w:rFonts w:ascii="Times New Roman" w:hAnsi="Times New Roman" w:cs="Times New Roman"/>
          <w:sz w:val="20"/>
          <w:szCs w:val="20"/>
        </w:rPr>
        <w:t xml:space="preserve">American Psychology Law Society conference, Philadelphia, PA. </w:t>
      </w:r>
    </w:p>
    <w:p w14:paraId="203B232E" w14:textId="77777777" w:rsidR="00D60A31" w:rsidRDefault="00D60A31" w:rsidP="00D60A31">
      <w:pPr>
        <w:spacing w:after="0"/>
        <w:rPr>
          <w:rFonts w:ascii="Times New Roman" w:hAnsi="Times New Roman" w:cs="Times New Roman"/>
          <w:sz w:val="20"/>
          <w:szCs w:val="20"/>
        </w:rPr>
      </w:pPr>
      <w:r w:rsidRPr="00BE6B2A">
        <w:rPr>
          <w:rFonts w:ascii="Times New Roman" w:hAnsi="Times New Roman" w:cs="Times New Roman"/>
          <w:sz w:val="20"/>
          <w:szCs w:val="20"/>
        </w:rPr>
        <w:t xml:space="preserve">Eerdmans, R., Smalarz, L., </w:t>
      </w:r>
      <w:r w:rsidRPr="00BE6B2A">
        <w:rPr>
          <w:rFonts w:ascii="Times New Roman" w:hAnsi="Times New Roman" w:cs="Times New Roman"/>
          <w:b/>
          <w:bCs/>
          <w:sz w:val="20"/>
          <w:szCs w:val="20"/>
        </w:rPr>
        <w:t>Lawrence, M. L.</w:t>
      </w:r>
      <w:r w:rsidRPr="00BE6B2A">
        <w:rPr>
          <w:rFonts w:ascii="Times New Roman" w:hAnsi="Times New Roman" w:cs="Times New Roman"/>
          <w:sz w:val="20"/>
          <w:szCs w:val="20"/>
        </w:rPr>
        <w:t xml:space="preserve">, Kulak, K., Salerno, J. (2023, March). Counterintuitive race effects in </w:t>
      </w:r>
    </w:p>
    <w:p w14:paraId="17C15230" w14:textId="77777777" w:rsidR="00D60A31" w:rsidRDefault="00D60A31" w:rsidP="00D60A31">
      <w:pPr>
        <w:spacing w:after="0"/>
        <w:ind w:firstLine="720"/>
        <w:rPr>
          <w:rFonts w:ascii="Times New Roman" w:hAnsi="Times New Roman" w:cs="Times New Roman"/>
          <w:sz w:val="20"/>
          <w:szCs w:val="20"/>
        </w:rPr>
      </w:pPr>
      <w:r w:rsidRPr="00BE6B2A">
        <w:rPr>
          <w:rFonts w:ascii="Times New Roman" w:hAnsi="Times New Roman" w:cs="Times New Roman"/>
          <w:sz w:val="20"/>
          <w:szCs w:val="20"/>
        </w:rPr>
        <w:t xml:space="preserve">legal and non-legal experimental contexts. [symposium]. Presented at the American Psychology Law </w:t>
      </w:r>
    </w:p>
    <w:p w14:paraId="6E7AB0EF" w14:textId="77777777" w:rsidR="00D60A31" w:rsidRPr="00BE6B2A" w:rsidRDefault="00D60A31" w:rsidP="00D60A31">
      <w:pPr>
        <w:spacing w:after="0"/>
        <w:ind w:left="720"/>
        <w:rPr>
          <w:rFonts w:ascii="Times New Roman" w:hAnsi="Times New Roman" w:cs="Times New Roman"/>
          <w:sz w:val="20"/>
          <w:szCs w:val="20"/>
        </w:rPr>
      </w:pPr>
      <w:r w:rsidRPr="00BE6B2A">
        <w:rPr>
          <w:rFonts w:ascii="Times New Roman" w:hAnsi="Times New Roman" w:cs="Times New Roman"/>
          <w:sz w:val="20"/>
          <w:szCs w:val="20"/>
        </w:rPr>
        <w:t xml:space="preserve">Society conference, Philadelphia, PA. </w:t>
      </w:r>
    </w:p>
    <w:p w14:paraId="73E2B52F" w14:textId="77777777" w:rsidR="00D60A31" w:rsidRDefault="00D60A31" w:rsidP="00D60A31">
      <w:pPr>
        <w:pStyle w:val="ListParagraph"/>
        <w:spacing w:after="0"/>
        <w:ind w:left="0"/>
        <w:rPr>
          <w:rFonts w:ascii="Times New Roman" w:hAnsi="Times New Roman" w:cs="Times New Roman"/>
          <w:bCs/>
          <w:sz w:val="20"/>
          <w:szCs w:val="20"/>
        </w:rPr>
      </w:pPr>
    </w:p>
    <w:p w14:paraId="5B4DCFB9" w14:textId="77777777" w:rsidR="00D60A31" w:rsidRDefault="00D60A31" w:rsidP="00D60A31">
      <w:pPr>
        <w:rPr>
          <w:rFonts w:ascii="Times New Roman" w:hAnsi="Times New Roman" w:cs="Times New Roman"/>
          <w:b/>
          <w:sz w:val="24"/>
          <w:szCs w:val="24"/>
        </w:rPr>
      </w:pPr>
      <w:r w:rsidRPr="00AD1F7B">
        <w:rPr>
          <w:rFonts w:ascii="Times New Roman" w:hAnsi="Times New Roman" w:cs="Times New Roman"/>
          <w:b/>
          <w:sz w:val="24"/>
          <w:szCs w:val="24"/>
        </w:rPr>
        <w:t>CONFERENCE POSTERS</w:t>
      </w:r>
    </w:p>
    <w:p w14:paraId="1ECB8435" w14:textId="77777777" w:rsidR="00D60A31" w:rsidRDefault="00D60A31" w:rsidP="00D60A31">
      <w:pPr>
        <w:spacing w:after="0"/>
        <w:rPr>
          <w:rFonts w:ascii="Times New Roman" w:hAnsi="Times New Roman" w:cs="Times New Roman"/>
          <w:sz w:val="20"/>
          <w:szCs w:val="20"/>
        </w:rPr>
      </w:pPr>
      <w:r w:rsidRPr="00104B79">
        <w:rPr>
          <w:rFonts w:ascii="Times New Roman" w:hAnsi="Times New Roman" w:cs="Times New Roman"/>
          <w:sz w:val="20"/>
          <w:szCs w:val="20"/>
        </w:rPr>
        <w:t xml:space="preserve">Reid, J., Rath, H., Thomas, S. N., Mikell, J., Eerdmans, R., Gittings, K., </w:t>
      </w:r>
      <w:r w:rsidRPr="00104B79">
        <w:rPr>
          <w:rFonts w:ascii="Times New Roman" w:hAnsi="Times New Roman" w:cs="Times New Roman"/>
          <w:b/>
          <w:bCs/>
          <w:sz w:val="20"/>
          <w:szCs w:val="20"/>
        </w:rPr>
        <w:t>Lawrence, M.,</w:t>
      </w:r>
      <w:r w:rsidRPr="00104B79">
        <w:rPr>
          <w:rFonts w:ascii="Times New Roman" w:hAnsi="Times New Roman" w:cs="Times New Roman"/>
          <w:sz w:val="20"/>
          <w:szCs w:val="20"/>
        </w:rPr>
        <w:t xml:space="preserve"> Salerno, J., &amp; Smalarz, L. </w:t>
      </w:r>
    </w:p>
    <w:p w14:paraId="009BA8D8" w14:textId="4B2BCDB5" w:rsidR="00D60A31" w:rsidRPr="00104B79" w:rsidRDefault="00D60A31" w:rsidP="00D60A31">
      <w:pPr>
        <w:spacing w:after="0"/>
        <w:ind w:firstLine="720"/>
        <w:rPr>
          <w:rFonts w:ascii="Times New Roman" w:hAnsi="Times New Roman" w:cs="Times New Roman"/>
          <w:sz w:val="20"/>
          <w:szCs w:val="20"/>
        </w:rPr>
      </w:pPr>
      <w:r w:rsidRPr="00104B79">
        <w:rPr>
          <w:rFonts w:ascii="Times New Roman" w:hAnsi="Times New Roman" w:cs="Times New Roman"/>
          <w:sz w:val="20"/>
          <w:szCs w:val="20"/>
        </w:rPr>
        <w:t>(</w:t>
      </w:r>
      <w:r w:rsidR="00D32A7C">
        <w:rPr>
          <w:rFonts w:ascii="Times New Roman" w:hAnsi="Times New Roman" w:cs="Times New Roman"/>
          <w:sz w:val="20"/>
          <w:szCs w:val="20"/>
        </w:rPr>
        <w:t>2025, March</w:t>
      </w:r>
      <w:r w:rsidR="009A2A62">
        <w:rPr>
          <w:rFonts w:ascii="Times New Roman" w:hAnsi="Times New Roman" w:cs="Times New Roman"/>
          <w:sz w:val="20"/>
          <w:szCs w:val="20"/>
        </w:rPr>
        <w:t xml:space="preserve"> 14</w:t>
      </w:r>
      <w:r w:rsidRPr="00104B79">
        <w:rPr>
          <w:rFonts w:ascii="Times New Roman" w:hAnsi="Times New Roman" w:cs="Times New Roman"/>
          <w:sz w:val="20"/>
          <w:szCs w:val="20"/>
        </w:rPr>
        <w:t xml:space="preserve">). Liberals’ and </w:t>
      </w:r>
      <w:r>
        <w:rPr>
          <w:rFonts w:ascii="Times New Roman" w:hAnsi="Times New Roman" w:cs="Times New Roman"/>
          <w:sz w:val="20"/>
          <w:szCs w:val="20"/>
        </w:rPr>
        <w:t>c</w:t>
      </w:r>
      <w:r w:rsidRPr="00104B79">
        <w:rPr>
          <w:rFonts w:ascii="Times New Roman" w:hAnsi="Times New Roman" w:cs="Times New Roman"/>
          <w:sz w:val="20"/>
          <w:szCs w:val="20"/>
        </w:rPr>
        <w:t xml:space="preserve">onservatives’ </w:t>
      </w:r>
      <w:r>
        <w:rPr>
          <w:rFonts w:ascii="Times New Roman" w:hAnsi="Times New Roman" w:cs="Times New Roman"/>
          <w:sz w:val="20"/>
          <w:szCs w:val="20"/>
        </w:rPr>
        <w:t>a</w:t>
      </w:r>
      <w:r w:rsidRPr="00104B79">
        <w:rPr>
          <w:rFonts w:ascii="Times New Roman" w:hAnsi="Times New Roman" w:cs="Times New Roman"/>
          <w:sz w:val="20"/>
          <w:szCs w:val="20"/>
        </w:rPr>
        <w:t xml:space="preserve">cknowledgement of </w:t>
      </w:r>
      <w:r>
        <w:rPr>
          <w:rFonts w:ascii="Times New Roman" w:hAnsi="Times New Roman" w:cs="Times New Roman"/>
          <w:sz w:val="20"/>
          <w:szCs w:val="20"/>
        </w:rPr>
        <w:t>r</w:t>
      </w:r>
      <w:r w:rsidRPr="00104B79">
        <w:rPr>
          <w:rFonts w:ascii="Times New Roman" w:hAnsi="Times New Roman" w:cs="Times New Roman"/>
          <w:sz w:val="20"/>
          <w:szCs w:val="20"/>
        </w:rPr>
        <w:t xml:space="preserve">acial </w:t>
      </w:r>
      <w:r>
        <w:rPr>
          <w:rFonts w:ascii="Times New Roman" w:hAnsi="Times New Roman" w:cs="Times New Roman"/>
          <w:sz w:val="20"/>
          <w:szCs w:val="20"/>
        </w:rPr>
        <w:t>b</w:t>
      </w:r>
      <w:r w:rsidRPr="00104B79">
        <w:rPr>
          <w:rFonts w:ascii="Times New Roman" w:hAnsi="Times New Roman" w:cs="Times New Roman"/>
          <w:sz w:val="20"/>
          <w:szCs w:val="20"/>
        </w:rPr>
        <w:t xml:space="preserve">iases in the </w:t>
      </w:r>
      <w:r>
        <w:rPr>
          <w:rFonts w:ascii="Times New Roman" w:hAnsi="Times New Roman" w:cs="Times New Roman"/>
          <w:sz w:val="20"/>
          <w:szCs w:val="20"/>
        </w:rPr>
        <w:t>l</w:t>
      </w:r>
      <w:r w:rsidRPr="00104B79">
        <w:rPr>
          <w:rFonts w:ascii="Times New Roman" w:hAnsi="Times New Roman" w:cs="Times New Roman"/>
          <w:sz w:val="20"/>
          <w:szCs w:val="20"/>
        </w:rPr>
        <w:t xml:space="preserve">egal </w:t>
      </w:r>
      <w:r>
        <w:rPr>
          <w:rFonts w:ascii="Times New Roman" w:hAnsi="Times New Roman" w:cs="Times New Roman"/>
          <w:sz w:val="20"/>
          <w:szCs w:val="20"/>
        </w:rPr>
        <w:t>s</w:t>
      </w:r>
      <w:r w:rsidRPr="00104B79">
        <w:rPr>
          <w:rFonts w:ascii="Times New Roman" w:hAnsi="Times New Roman" w:cs="Times New Roman"/>
          <w:sz w:val="20"/>
          <w:szCs w:val="20"/>
        </w:rPr>
        <w:t>ystem.</w:t>
      </w:r>
    </w:p>
    <w:p w14:paraId="53C1B663" w14:textId="2500EC1A" w:rsidR="00D60A31" w:rsidRDefault="00D60A31" w:rsidP="00D60A31">
      <w:pPr>
        <w:spacing w:after="0"/>
        <w:rPr>
          <w:rFonts w:ascii="Times New Roman" w:hAnsi="Times New Roman" w:cs="Times New Roman"/>
          <w:sz w:val="20"/>
          <w:szCs w:val="20"/>
        </w:rPr>
      </w:pPr>
      <w:r>
        <w:rPr>
          <w:rFonts w:ascii="Times New Roman" w:hAnsi="Times New Roman" w:cs="Times New Roman"/>
          <w:sz w:val="20"/>
          <w:szCs w:val="20"/>
        </w:rPr>
        <w:t xml:space="preserve">Bell, S., </w:t>
      </w:r>
      <w:r w:rsidRPr="000C7B06">
        <w:rPr>
          <w:rFonts w:ascii="Times New Roman" w:hAnsi="Times New Roman" w:cs="Times New Roman"/>
          <w:b/>
          <w:bCs/>
          <w:sz w:val="20"/>
          <w:szCs w:val="20"/>
        </w:rPr>
        <w:t>Lawrence, M.,</w:t>
      </w:r>
      <w:r>
        <w:rPr>
          <w:rFonts w:ascii="Times New Roman" w:hAnsi="Times New Roman" w:cs="Times New Roman"/>
          <w:sz w:val="20"/>
          <w:szCs w:val="20"/>
        </w:rPr>
        <w:t xml:space="preserve"> Gnerer, R., Gittings, K., &amp; Salerno, J. (</w:t>
      </w:r>
      <w:r w:rsidR="00D32A7C">
        <w:rPr>
          <w:rFonts w:ascii="Times New Roman" w:hAnsi="Times New Roman" w:cs="Times New Roman"/>
          <w:sz w:val="20"/>
          <w:szCs w:val="20"/>
        </w:rPr>
        <w:t>2025, March</w:t>
      </w:r>
      <w:r>
        <w:rPr>
          <w:rFonts w:ascii="Times New Roman" w:hAnsi="Times New Roman" w:cs="Times New Roman"/>
          <w:sz w:val="20"/>
          <w:szCs w:val="20"/>
        </w:rPr>
        <w:t xml:space="preserve">). </w:t>
      </w:r>
      <w:r w:rsidRPr="000C7B06">
        <w:rPr>
          <w:rFonts w:ascii="Times New Roman" w:hAnsi="Times New Roman" w:cs="Times New Roman"/>
          <w:sz w:val="20"/>
          <w:szCs w:val="20"/>
        </w:rPr>
        <w:t xml:space="preserve">Mock </w:t>
      </w:r>
      <w:r w:rsidR="00D32A7C">
        <w:rPr>
          <w:rFonts w:ascii="Times New Roman" w:hAnsi="Times New Roman" w:cs="Times New Roman"/>
          <w:sz w:val="20"/>
          <w:szCs w:val="20"/>
        </w:rPr>
        <w:t>j</w:t>
      </w:r>
      <w:r w:rsidRPr="000C7B06">
        <w:rPr>
          <w:rFonts w:ascii="Times New Roman" w:hAnsi="Times New Roman" w:cs="Times New Roman"/>
          <w:sz w:val="20"/>
          <w:szCs w:val="20"/>
        </w:rPr>
        <w:t xml:space="preserve">uror </w:t>
      </w:r>
      <w:r w:rsidR="00D32A7C">
        <w:rPr>
          <w:rFonts w:ascii="Times New Roman" w:hAnsi="Times New Roman" w:cs="Times New Roman"/>
          <w:sz w:val="20"/>
          <w:szCs w:val="20"/>
        </w:rPr>
        <w:t>a</w:t>
      </w:r>
      <w:r w:rsidRPr="000C7B06">
        <w:rPr>
          <w:rFonts w:ascii="Times New Roman" w:hAnsi="Times New Roman" w:cs="Times New Roman"/>
          <w:sz w:val="20"/>
          <w:szCs w:val="20"/>
        </w:rPr>
        <w:t xml:space="preserve">wareness </w:t>
      </w:r>
      <w:r w:rsidR="00D32A7C">
        <w:rPr>
          <w:rFonts w:ascii="Times New Roman" w:hAnsi="Times New Roman" w:cs="Times New Roman"/>
          <w:sz w:val="20"/>
          <w:szCs w:val="20"/>
        </w:rPr>
        <w:t>t</w:t>
      </w:r>
      <w:r w:rsidRPr="000C7B06">
        <w:rPr>
          <w:rFonts w:ascii="Times New Roman" w:hAnsi="Times New Roman" w:cs="Times New Roman"/>
          <w:sz w:val="20"/>
          <w:szCs w:val="20"/>
        </w:rPr>
        <w:t xml:space="preserve">hat a </w:t>
      </w:r>
      <w:r w:rsidR="00D32A7C">
        <w:rPr>
          <w:rFonts w:ascii="Times New Roman" w:hAnsi="Times New Roman" w:cs="Times New Roman"/>
          <w:sz w:val="20"/>
          <w:szCs w:val="20"/>
        </w:rPr>
        <w:t>s</w:t>
      </w:r>
      <w:r w:rsidRPr="000C7B06">
        <w:rPr>
          <w:rFonts w:ascii="Times New Roman" w:hAnsi="Times New Roman" w:cs="Times New Roman"/>
          <w:sz w:val="20"/>
          <w:szCs w:val="20"/>
        </w:rPr>
        <w:t xml:space="preserve">tudy </w:t>
      </w:r>
    </w:p>
    <w:p w14:paraId="497EC8C9" w14:textId="107EF4FE" w:rsidR="00D60A31" w:rsidRDefault="00D60A31" w:rsidP="00D60A31">
      <w:pPr>
        <w:spacing w:after="0"/>
        <w:ind w:firstLine="720"/>
        <w:rPr>
          <w:rFonts w:ascii="Times New Roman" w:hAnsi="Times New Roman" w:cs="Times New Roman"/>
          <w:sz w:val="20"/>
          <w:szCs w:val="20"/>
        </w:rPr>
      </w:pPr>
      <w:r w:rsidRPr="000C7B06">
        <w:rPr>
          <w:rFonts w:ascii="Times New Roman" w:hAnsi="Times New Roman" w:cs="Times New Roman"/>
          <w:sz w:val="20"/>
          <w:szCs w:val="20"/>
        </w:rPr>
        <w:lastRenderedPageBreak/>
        <w:t xml:space="preserve">is </w:t>
      </w:r>
      <w:r w:rsidR="00D32A7C">
        <w:rPr>
          <w:rFonts w:ascii="Times New Roman" w:hAnsi="Times New Roman" w:cs="Times New Roman"/>
          <w:sz w:val="20"/>
          <w:szCs w:val="20"/>
        </w:rPr>
        <w:t>a</w:t>
      </w:r>
      <w:r w:rsidRPr="000C7B06">
        <w:rPr>
          <w:rFonts w:ascii="Times New Roman" w:hAnsi="Times New Roman" w:cs="Times New Roman"/>
          <w:sz w:val="20"/>
          <w:szCs w:val="20"/>
        </w:rPr>
        <w:t xml:space="preserve">bout </w:t>
      </w:r>
      <w:r w:rsidR="00D32A7C">
        <w:rPr>
          <w:rFonts w:ascii="Times New Roman" w:hAnsi="Times New Roman" w:cs="Times New Roman"/>
          <w:sz w:val="20"/>
          <w:szCs w:val="20"/>
        </w:rPr>
        <w:t>r</w:t>
      </w:r>
      <w:r w:rsidRPr="000C7B06">
        <w:rPr>
          <w:rFonts w:ascii="Times New Roman" w:hAnsi="Times New Roman" w:cs="Times New Roman"/>
          <w:sz w:val="20"/>
          <w:szCs w:val="20"/>
        </w:rPr>
        <w:t xml:space="preserve">acial </w:t>
      </w:r>
      <w:r w:rsidR="00D32A7C">
        <w:rPr>
          <w:rFonts w:ascii="Times New Roman" w:hAnsi="Times New Roman" w:cs="Times New Roman"/>
          <w:sz w:val="20"/>
          <w:szCs w:val="20"/>
        </w:rPr>
        <w:t>b</w:t>
      </w:r>
      <w:r w:rsidRPr="000C7B06">
        <w:rPr>
          <w:rFonts w:ascii="Times New Roman" w:hAnsi="Times New Roman" w:cs="Times New Roman"/>
          <w:sz w:val="20"/>
          <w:szCs w:val="20"/>
        </w:rPr>
        <w:t xml:space="preserve">ias in </w:t>
      </w:r>
      <w:r w:rsidR="00D32A7C">
        <w:rPr>
          <w:rFonts w:ascii="Times New Roman" w:hAnsi="Times New Roman" w:cs="Times New Roman"/>
          <w:sz w:val="20"/>
          <w:szCs w:val="20"/>
        </w:rPr>
        <w:t>c</w:t>
      </w:r>
      <w:r w:rsidRPr="000C7B06">
        <w:rPr>
          <w:rFonts w:ascii="Times New Roman" w:hAnsi="Times New Roman" w:cs="Times New Roman"/>
          <w:sz w:val="20"/>
          <w:szCs w:val="20"/>
        </w:rPr>
        <w:t xml:space="preserve">ivil </w:t>
      </w:r>
      <w:r w:rsidR="00D32A7C">
        <w:rPr>
          <w:rFonts w:ascii="Times New Roman" w:hAnsi="Times New Roman" w:cs="Times New Roman"/>
          <w:sz w:val="20"/>
          <w:szCs w:val="20"/>
        </w:rPr>
        <w:t>t</w:t>
      </w:r>
      <w:r w:rsidRPr="000C7B06">
        <w:rPr>
          <w:rFonts w:ascii="Times New Roman" w:hAnsi="Times New Roman" w:cs="Times New Roman"/>
          <w:sz w:val="20"/>
          <w:szCs w:val="20"/>
        </w:rPr>
        <w:t xml:space="preserve">rial </w:t>
      </w:r>
      <w:r w:rsidR="00D32A7C">
        <w:rPr>
          <w:rFonts w:ascii="Times New Roman" w:hAnsi="Times New Roman" w:cs="Times New Roman"/>
          <w:sz w:val="20"/>
          <w:szCs w:val="20"/>
        </w:rPr>
        <w:t>c</w:t>
      </w:r>
      <w:r w:rsidRPr="000C7B06">
        <w:rPr>
          <w:rFonts w:ascii="Times New Roman" w:hAnsi="Times New Roman" w:cs="Times New Roman"/>
          <w:sz w:val="20"/>
          <w:szCs w:val="20"/>
        </w:rPr>
        <w:t>ontexts</w:t>
      </w:r>
      <w:r>
        <w:rPr>
          <w:rFonts w:ascii="Times New Roman" w:hAnsi="Times New Roman" w:cs="Times New Roman"/>
          <w:sz w:val="20"/>
          <w:szCs w:val="20"/>
        </w:rPr>
        <w:t xml:space="preserve">. </w:t>
      </w:r>
      <w:r w:rsidRPr="000C7B06">
        <w:rPr>
          <w:rFonts w:ascii="Times New Roman" w:hAnsi="Times New Roman" w:cs="Times New Roman"/>
          <w:sz w:val="20"/>
          <w:szCs w:val="20"/>
        </w:rPr>
        <w:t xml:space="preserve">Paper submitted for the annual conference of the American </w:t>
      </w:r>
    </w:p>
    <w:p w14:paraId="1FE9922D" w14:textId="77777777" w:rsidR="00D60A31" w:rsidRPr="000C7B06" w:rsidRDefault="00D60A31" w:rsidP="00D60A31">
      <w:pPr>
        <w:spacing w:after="0"/>
        <w:ind w:left="720"/>
        <w:rPr>
          <w:rFonts w:ascii="Times New Roman" w:hAnsi="Times New Roman" w:cs="Times New Roman"/>
          <w:sz w:val="20"/>
          <w:szCs w:val="20"/>
        </w:rPr>
      </w:pPr>
      <w:r w:rsidRPr="000C7B06">
        <w:rPr>
          <w:rFonts w:ascii="Times New Roman" w:hAnsi="Times New Roman" w:cs="Times New Roman"/>
          <w:sz w:val="20"/>
          <w:szCs w:val="20"/>
        </w:rPr>
        <w:t>Psychology and Law Society, San Juan, PR.</w:t>
      </w:r>
    </w:p>
    <w:p w14:paraId="1D11BAF4" w14:textId="77777777" w:rsidR="00D32A7C" w:rsidRDefault="00D32A7C" w:rsidP="00D32A7C">
      <w:pPr>
        <w:spacing w:after="0"/>
        <w:rPr>
          <w:rFonts w:ascii="Times New Roman" w:hAnsi="Times New Roman" w:cs="Times New Roman"/>
          <w:sz w:val="20"/>
          <w:szCs w:val="20"/>
        </w:rPr>
      </w:pPr>
      <w:r w:rsidRPr="007C201E">
        <w:rPr>
          <w:rFonts w:ascii="Times New Roman" w:hAnsi="Times New Roman" w:cs="Times New Roman"/>
          <w:b/>
          <w:bCs/>
          <w:sz w:val="20"/>
          <w:szCs w:val="20"/>
        </w:rPr>
        <w:t>Lawrence, M.,</w:t>
      </w:r>
      <w:r>
        <w:rPr>
          <w:rFonts w:ascii="Times New Roman" w:hAnsi="Times New Roman" w:cs="Times New Roman"/>
          <w:sz w:val="20"/>
          <w:szCs w:val="20"/>
        </w:rPr>
        <w:t xml:space="preserve"> Gittings, K., Thomas, S., Eerdmans, R., &amp; Salerno, J. (2025, February). Exploring mock jurors’ </w:t>
      </w:r>
    </w:p>
    <w:p w14:paraId="4C3DEA59" w14:textId="77777777" w:rsidR="00D32A7C" w:rsidRDefault="00D32A7C" w:rsidP="00D32A7C">
      <w:pPr>
        <w:spacing w:after="0"/>
        <w:ind w:left="720"/>
        <w:rPr>
          <w:rFonts w:ascii="Times New Roman" w:hAnsi="Times New Roman" w:cs="Times New Roman"/>
          <w:sz w:val="20"/>
          <w:szCs w:val="20"/>
        </w:rPr>
      </w:pPr>
      <w:r>
        <w:rPr>
          <w:rFonts w:ascii="Times New Roman" w:hAnsi="Times New Roman" w:cs="Times New Roman"/>
          <w:sz w:val="20"/>
          <w:szCs w:val="20"/>
        </w:rPr>
        <w:t xml:space="preserve">support of implicit bias interventions in courtroom settings. </w:t>
      </w:r>
      <w:r w:rsidRPr="000C7B06">
        <w:rPr>
          <w:rFonts w:ascii="Times New Roman" w:hAnsi="Times New Roman" w:cs="Times New Roman"/>
          <w:sz w:val="20"/>
          <w:szCs w:val="20"/>
        </w:rPr>
        <w:t xml:space="preserve">Paper submitted for the annual conference of the </w:t>
      </w:r>
      <w:r>
        <w:rPr>
          <w:rFonts w:ascii="Times New Roman" w:hAnsi="Times New Roman" w:cs="Times New Roman"/>
          <w:sz w:val="20"/>
          <w:szCs w:val="20"/>
        </w:rPr>
        <w:t>Society of Personality and Social Psychology</w:t>
      </w:r>
      <w:r w:rsidRPr="000C7B06">
        <w:rPr>
          <w:rFonts w:ascii="Times New Roman" w:hAnsi="Times New Roman" w:cs="Times New Roman"/>
          <w:sz w:val="20"/>
          <w:szCs w:val="20"/>
        </w:rPr>
        <w:t xml:space="preserve">, </w:t>
      </w:r>
      <w:r>
        <w:rPr>
          <w:rFonts w:ascii="Times New Roman" w:hAnsi="Times New Roman" w:cs="Times New Roman"/>
          <w:sz w:val="20"/>
          <w:szCs w:val="20"/>
        </w:rPr>
        <w:t xml:space="preserve">Denver, CO. </w:t>
      </w:r>
    </w:p>
    <w:p w14:paraId="5E9982F1" w14:textId="77777777" w:rsidR="00D60A31" w:rsidRDefault="00D60A31" w:rsidP="00D60A31">
      <w:pPr>
        <w:spacing w:after="0"/>
        <w:rPr>
          <w:rFonts w:ascii="Times New Roman" w:hAnsi="Times New Roman" w:cs="Times New Roman"/>
          <w:sz w:val="20"/>
          <w:szCs w:val="20"/>
        </w:rPr>
      </w:pPr>
      <w:r w:rsidRPr="000C7756">
        <w:rPr>
          <w:rFonts w:ascii="Times New Roman" w:hAnsi="Times New Roman" w:cs="Times New Roman"/>
          <w:sz w:val="20"/>
          <w:szCs w:val="20"/>
        </w:rPr>
        <w:t xml:space="preserve">Eerdmans, R.E., </w:t>
      </w:r>
      <w:r w:rsidRPr="000C7756">
        <w:rPr>
          <w:rFonts w:ascii="Times New Roman" w:hAnsi="Times New Roman" w:cs="Times New Roman"/>
          <w:b/>
          <w:bCs/>
          <w:sz w:val="20"/>
          <w:szCs w:val="20"/>
        </w:rPr>
        <w:t>Lawrence, M. L.,</w:t>
      </w:r>
      <w:r w:rsidRPr="000C7756">
        <w:rPr>
          <w:rFonts w:ascii="Times New Roman" w:hAnsi="Times New Roman" w:cs="Times New Roman"/>
          <w:sz w:val="20"/>
          <w:szCs w:val="20"/>
        </w:rPr>
        <w:t xml:space="preserve"> Smalarz, L., &amp; Salerno, J. M. (2024, February). Revising the </w:t>
      </w:r>
      <w:r>
        <w:rPr>
          <w:rFonts w:ascii="Times New Roman" w:hAnsi="Times New Roman" w:cs="Times New Roman"/>
          <w:sz w:val="20"/>
          <w:szCs w:val="20"/>
        </w:rPr>
        <w:t>e</w:t>
      </w:r>
      <w:r w:rsidRPr="000C7756">
        <w:rPr>
          <w:rFonts w:ascii="Times New Roman" w:hAnsi="Times New Roman" w:cs="Times New Roman"/>
          <w:sz w:val="20"/>
          <w:szCs w:val="20"/>
        </w:rPr>
        <w:t xml:space="preserve">xternal </w:t>
      </w:r>
      <w:r>
        <w:rPr>
          <w:rFonts w:ascii="Times New Roman" w:hAnsi="Times New Roman" w:cs="Times New Roman"/>
          <w:sz w:val="20"/>
          <w:szCs w:val="20"/>
        </w:rPr>
        <w:t>m</w:t>
      </w:r>
      <w:r w:rsidRPr="000C7756">
        <w:rPr>
          <w:rFonts w:ascii="Times New Roman" w:hAnsi="Times New Roman" w:cs="Times New Roman"/>
          <w:sz w:val="20"/>
          <w:szCs w:val="20"/>
        </w:rPr>
        <w:t xml:space="preserve">otivation </w:t>
      </w:r>
    </w:p>
    <w:p w14:paraId="4241330A" w14:textId="77777777" w:rsidR="00D60A31" w:rsidRDefault="00D60A31" w:rsidP="00D60A31">
      <w:pPr>
        <w:spacing w:after="0"/>
        <w:ind w:firstLine="720"/>
        <w:rPr>
          <w:rFonts w:ascii="Times New Roman" w:hAnsi="Times New Roman" w:cs="Times New Roman"/>
          <w:sz w:val="20"/>
          <w:szCs w:val="20"/>
        </w:rPr>
      </w:pPr>
      <w:r w:rsidRPr="000C7756">
        <w:rPr>
          <w:rFonts w:ascii="Times New Roman" w:hAnsi="Times New Roman" w:cs="Times New Roman"/>
          <w:sz w:val="20"/>
          <w:szCs w:val="20"/>
        </w:rPr>
        <w:t xml:space="preserve">to </w:t>
      </w:r>
      <w:r>
        <w:rPr>
          <w:rFonts w:ascii="Times New Roman" w:hAnsi="Times New Roman" w:cs="Times New Roman"/>
          <w:sz w:val="20"/>
          <w:szCs w:val="20"/>
        </w:rPr>
        <w:t>r</w:t>
      </w:r>
      <w:r w:rsidRPr="000C7756">
        <w:rPr>
          <w:rFonts w:ascii="Times New Roman" w:hAnsi="Times New Roman" w:cs="Times New Roman"/>
          <w:sz w:val="20"/>
          <w:szCs w:val="20"/>
        </w:rPr>
        <w:t xml:space="preserve">espond without </w:t>
      </w:r>
      <w:r>
        <w:rPr>
          <w:rFonts w:ascii="Times New Roman" w:hAnsi="Times New Roman" w:cs="Times New Roman"/>
          <w:sz w:val="20"/>
          <w:szCs w:val="20"/>
        </w:rPr>
        <w:t>p</w:t>
      </w:r>
      <w:r w:rsidRPr="000C7756">
        <w:rPr>
          <w:rFonts w:ascii="Times New Roman" w:hAnsi="Times New Roman" w:cs="Times New Roman"/>
          <w:sz w:val="20"/>
          <w:szCs w:val="20"/>
        </w:rPr>
        <w:t xml:space="preserve">rejudice </w:t>
      </w:r>
      <w:r>
        <w:rPr>
          <w:rFonts w:ascii="Times New Roman" w:hAnsi="Times New Roman" w:cs="Times New Roman"/>
          <w:sz w:val="20"/>
          <w:szCs w:val="20"/>
        </w:rPr>
        <w:t>s</w:t>
      </w:r>
      <w:r w:rsidRPr="000C7756">
        <w:rPr>
          <w:rFonts w:ascii="Times New Roman" w:hAnsi="Times New Roman" w:cs="Times New Roman"/>
          <w:sz w:val="20"/>
          <w:szCs w:val="20"/>
        </w:rPr>
        <w:t>cale</w:t>
      </w:r>
      <w:r>
        <w:rPr>
          <w:rFonts w:ascii="Times New Roman" w:hAnsi="Times New Roman" w:cs="Times New Roman"/>
          <w:sz w:val="20"/>
          <w:szCs w:val="20"/>
        </w:rPr>
        <w:t xml:space="preserve"> [poster presentation]</w:t>
      </w:r>
      <w:r w:rsidRPr="000C7756">
        <w:rPr>
          <w:rFonts w:ascii="Times New Roman" w:hAnsi="Times New Roman" w:cs="Times New Roman"/>
          <w:sz w:val="20"/>
          <w:szCs w:val="20"/>
        </w:rPr>
        <w:t>. </w:t>
      </w:r>
      <w:r>
        <w:rPr>
          <w:rFonts w:ascii="Times New Roman" w:hAnsi="Times New Roman" w:cs="Times New Roman"/>
          <w:sz w:val="20"/>
          <w:szCs w:val="20"/>
        </w:rPr>
        <w:t>P</w:t>
      </w:r>
      <w:r w:rsidRPr="000C7756">
        <w:rPr>
          <w:rFonts w:ascii="Times New Roman" w:hAnsi="Times New Roman" w:cs="Times New Roman"/>
          <w:sz w:val="20"/>
          <w:szCs w:val="20"/>
        </w:rPr>
        <w:t xml:space="preserve">resented at the Group Processes and Intergroup </w:t>
      </w:r>
    </w:p>
    <w:p w14:paraId="5A4FD827" w14:textId="77777777" w:rsidR="00D60A31" w:rsidRPr="00BC0A5C" w:rsidRDefault="00D60A31" w:rsidP="00D60A31">
      <w:pPr>
        <w:spacing w:after="0"/>
        <w:ind w:left="720"/>
        <w:rPr>
          <w:rFonts w:ascii="Times New Roman" w:hAnsi="Times New Roman" w:cs="Times New Roman"/>
          <w:sz w:val="20"/>
          <w:szCs w:val="20"/>
        </w:rPr>
      </w:pPr>
      <w:r w:rsidRPr="000C7756">
        <w:rPr>
          <w:rFonts w:ascii="Times New Roman" w:hAnsi="Times New Roman" w:cs="Times New Roman"/>
          <w:sz w:val="20"/>
          <w:szCs w:val="20"/>
        </w:rPr>
        <w:t>Relations Preconference at the Society for Personality and Social Psychology Annual Convention, San Diego, CA.</w:t>
      </w:r>
    </w:p>
    <w:p w14:paraId="442441FC" w14:textId="77777777" w:rsidR="00D60A31" w:rsidRDefault="00D60A31" w:rsidP="00D60A31">
      <w:pPr>
        <w:spacing w:after="0"/>
        <w:rPr>
          <w:rFonts w:ascii="Times New Roman" w:hAnsi="Times New Roman" w:cs="Times New Roman"/>
          <w:sz w:val="20"/>
          <w:szCs w:val="20"/>
        </w:rPr>
      </w:pPr>
      <w:r w:rsidRPr="00BE6B2A">
        <w:rPr>
          <w:rFonts w:ascii="Times New Roman" w:hAnsi="Times New Roman" w:cs="Times New Roman"/>
          <w:b/>
          <w:bCs/>
          <w:sz w:val="20"/>
          <w:szCs w:val="20"/>
        </w:rPr>
        <w:t>Lawrence, M. L.</w:t>
      </w:r>
      <w:r w:rsidRPr="00BE6B2A">
        <w:rPr>
          <w:rFonts w:ascii="Times New Roman" w:hAnsi="Times New Roman" w:cs="Times New Roman"/>
          <w:sz w:val="20"/>
          <w:szCs w:val="20"/>
        </w:rPr>
        <w:t xml:space="preserve">, Eerdmans, R., Alany, H., Kulak, K., Smalarz, L., &amp; Salerno, J. (2023, March). Testing a revised </w:t>
      </w:r>
    </w:p>
    <w:p w14:paraId="3E043704" w14:textId="77777777" w:rsidR="00D60A31" w:rsidRDefault="00D60A31" w:rsidP="00D60A31">
      <w:pPr>
        <w:spacing w:after="0"/>
        <w:ind w:firstLine="720"/>
        <w:rPr>
          <w:rFonts w:ascii="Times New Roman" w:hAnsi="Times New Roman" w:cs="Times New Roman"/>
          <w:sz w:val="20"/>
          <w:szCs w:val="20"/>
        </w:rPr>
      </w:pPr>
      <w:r w:rsidRPr="00BE6B2A">
        <w:rPr>
          <w:rFonts w:ascii="Times New Roman" w:hAnsi="Times New Roman" w:cs="Times New Roman"/>
          <w:sz w:val="20"/>
          <w:szCs w:val="20"/>
        </w:rPr>
        <w:t xml:space="preserve">measure of external motivation to respond without racial prejudice [poster presentation]. Presented at the </w:t>
      </w:r>
    </w:p>
    <w:p w14:paraId="42BF5F75" w14:textId="77777777" w:rsidR="00D60A31" w:rsidRPr="00BC0A5C" w:rsidRDefault="00D60A31" w:rsidP="00D60A31">
      <w:pPr>
        <w:spacing w:after="0"/>
        <w:ind w:left="720"/>
        <w:rPr>
          <w:rFonts w:ascii="Times New Roman" w:hAnsi="Times New Roman" w:cs="Times New Roman"/>
          <w:sz w:val="20"/>
          <w:szCs w:val="20"/>
        </w:rPr>
      </w:pPr>
      <w:r w:rsidRPr="00BE6B2A">
        <w:rPr>
          <w:rFonts w:ascii="Times New Roman" w:hAnsi="Times New Roman" w:cs="Times New Roman"/>
          <w:sz w:val="20"/>
          <w:szCs w:val="20"/>
        </w:rPr>
        <w:t xml:space="preserve">American Psychology Law Society conference, Philadelphia, PA. </w:t>
      </w:r>
    </w:p>
    <w:p w14:paraId="42BDDE86" w14:textId="77777777" w:rsidR="00D60A31" w:rsidRDefault="00D60A31" w:rsidP="00D60A31">
      <w:pPr>
        <w:spacing w:after="0"/>
        <w:rPr>
          <w:rFonts w:ascii="Times New Roman" w:hAnsi="Times New Roman" w:cs="Times New Roman"/>
          <w:sz w:val="20"/>
          <w:szCs w:val="20"/>
        </w:rPr>
      </w:pPr>
      <w:r w:rsidRPr="00BE6B2A">
        <w:rPr>
          <w:rFonts w:ascii="Times New Roman" w:hAnsi="Times New Roman" w:cs="Times New Roman"/>
          <w:sz w:val="20"/>
          <w:szCs w:val="20"/>
        </w:rPr>
        <w:t xml:space="preserve">Thomas, S. N., Eerdmans, R., Gittings, K., Phalen, H., </w:t>
      </w:r>
      <w:r w:rsidRPr="00BE6B2A">
        <w:rPr>
          <w:rFonts w:ascii="Times New Roman" w:hAnsi="Times New Roman" w:cs="Times New Roman"/>
          <w:b/>
          <w:bCs/>
          <w:sz w:val="20"/>
          <w:szCs w:val="20"/>
        </w:rPr>
        <w:t>Lawrence, M. L.</w:t>
      </w:r>
      <w:r w:rsidRPr="00BE6B2A">
        <w:rPr>
          <w:rFonts w:ascii="Times New Roman" w:hAnsi="Times New Roman" w:cs="Times New Roman"/>
          <w:sz w:val="20"/>
          <w:szCs w:val="20"/>
        </w:rPr>
        <w:t xml:space="preserve">, Reeder, I., Villalobos-Lopez, A., &amp; </w:t>
      </w:r>
    </w:p>
    <w:p w14:paraId="090E9E6A" w14:textId="77777777" w:rsidR="00D60A31" w:rsidRDefault="00D60A31" w:rsidP="00D60A31">
      <w:pPr>
        <w:spacing w:after="0"/>
        <w:ind w:firstLine="720"/>
        <w:rPr>
          <w:rFonts w:ascii="Times New Roman" w:hAnsi="Times New Roman" w:cs="Times New Roman"/>
          <w:sz w:val="20"/>
          <w:szCs w:val="20"/>
        </w:rPr>
      </w:pPr>
      <w:r w:rsidRPr="00BE6B2A">
        <w:rPr>
          <w:rFonts w:ascii="Times New Roman" w:hAnsi="Times New Roman" w:cs="Times New Roman"/>
          <w:sz w:val="20"/>
          <w:szCs w:val="20"/>
        </w:rPr>
        <w:t>Salerno, J. (2023, March). Effects of attorney race and local racial bias on civil trial outcomes</w:t>
      </w:r>
      <w:r>
        <w:rPr>
          <w:rFonts w:ascii="Times New Roman" w:hAnsi="Times New Roman" w:cs="Times New Roman"/>
          <w:sz w:val="20"/>
          <w:szCs w:val="20"/>
        </w:rPr>
        <w:t xml:space="preserve"> [poster </w:t>
      </w:r>
    </w:p>
    <w:p w14:paraId="10DFF2EC" w14:textId="77777777" w:rsidR="00D60A31" w:rsidRPr="00BE6B2A" w:rsidRDefault="00D60A31" w:rsidP="00D60A31">
      <w:pPr>
        <w:spacing w:after="0"/>
        <w:ind w:left="720"/>
        <w:rPr>
          <w:rFonts w:ascii="Times New Roman" w:hAnsi="Times New Roman" w:cs="Times New Roman"/>
          <w:sz w:val="20"/>
          <w:szCs w:val="20"/>
        </w:rPr>
      </w:pPr>
      <w:r>
        <w:rPr>
          <w:rFonts w:ascii="Times New Roman" w:hAnsi="Times New Roman" w:cs="Times New Roman"/>
          <w:sz w:val="20"/>
          <w:szCs w:val="20"/>
        </w:rPr>
        <w:t>presentation]</w:t>
      </w:r>
      <w:r w:rsidRPr="00BE6B2A">
        <w:rPr>
          <w:rFonts w:ascii="Times New Roman" w:hAnsi="Times New Roman" w:cs="Times New Roman"/>
          <w:sz w:val="20"/>
          <w:szCs w:val="20"/>
        </w:rPr>
        <w:t xml:space="preserve">. </w:t>
      </w:r>
      <w:r>
        <w:rPr>
          <w:rFonts w:ascii="Times New Roman" w:hAnsi="Times New Roman" w:cs="Times New Roman"/>
          <w:sz w:val="20"/>
          <w:szCs w:val="20"/>
        </w:rPr>
        <w:t>P</w:t>
      </w:r>
      <w:r w:rsidRPr="00BE6B2A">
        <w:rPr>
          <w:rFonts w:ascii="Times New Roman" w:hAnsi="Times New Roman" w:cs="Times New Roman"/>
          <w:sz w:val="20"/>
          <w:szCs w:val="20"/>
        </w:rPr>
        <w:t xml:space="preserve">resented at the American Psychology-Law Society </w:t>
      </w:r>
      <w:r>
        <w:rPr>
          <w:rFonts w:ascii="Times New Roman" w:hAnsi="Times New Roman" w:cs="Times New Roman"/>
          <w:sz w:val="20"/>
          <w:szCs w:val="20"/>
        </w:rPr>
        <w:t>c</w:t>
      </w:r>
      <w:r w:rsidRPr="00BE6B2A">
        <w:rPr>
          <w:rFonts w:ascii="Times New Roman" w:hAnsi="Times New Roman" w:cs="Times New Roman"/>
          <w:sz w:val="20"/>
          <w:szCs w:val="20"/>
        </w:rPr>
        <w:t>onference, Philadelphia, PA.</w:t>
      </w:r>
    </w:p>
    <w:p w14:paraId="7A76F3DD" w14:textId="77777777" w:rsidR="00D60A31" w:rsidRDefault="00D60A31" w:rsidP="00D60A31">
      <w:pPr>
        <w:spacing w:after="0"/>
        <w:rPr>
          <w:rFonts w:ascii="Times New Roman" w:hAnsi="Times New Roman" w:cs="Times New Roman"/>
          <w:sz w:val="20"/>
          <w:szCs w:val="20"/>
        </w:rPr>
      </w:pPr>
      <w:r w:rsidRPr="00BE6B2A">
        <w:rPr>
          <w:rFonts w:ascii="Times New Roman" w:hAnsi="Times New Roman" w:cs="Times New Roman"/>
          <w:b/>
          <w:bCs/>
          <w:sz w:val="20"/>
          <w:szCs w:val="20"/>
        </w:rPr>
        <w:t>Lawrence, M.</w:t>
      </w:r>
      <w:r>
        <w:rPr>
          <w:rFonts w:ascii="Times New Roman" w:hAnsi="Times New Roman" w:cs="Times New Roman"/>
          <w:b/>
          <w:bCs/>
          <w:sz w:val="20"/>
          <w:szCs w:val="20"/>
        </w:rPr>
        <w:t xml:space="preserve"> L.</w:t>
      </w:r>
      <w:r w:rsidRPr="00BE6B2A">
        <w:rPr>
          <w:rFonts w:ascii="Times New Roman" w:hAnsi="Times New Roman" w:cs="Times New Roman"/>
          <w:sz w:val="20"/>
          <w:szCs w:val="20"/>
        </w:rPr>
        <w:t xml:space="preserve">, &amp; Salerno, J. (2022, March 19). The "dispassionate judge": Attorneys' and judges' beliefs about </w:t>
      </w:r>
    </w:p>
    <w:p w14:paraId="407664F7" w14:textId="77777777" w:rsidR="00D60A31" w:rsidRPr="00BC0A5C" w:rsidRDefault="00D60A31" w:rsidP="00D60A31">
      <w:pPr>
        <w:spacing w:after="0"/>
        <w:ind w:left="720"/>
        <w:rPr>
          <w:rFonts w:ascii="Times New Roman" w:hAnsi="Times New Roman" w:cs="Times New Roman"/>
          <w:sz w:val="20"/>
          <w:szCs w:val="20"/>
        </w:rPr>
      </w:pPr>
      <w:r w:rsidRPr="00BE6B2A">
        <w:rPr>
          <w:rFonts w:ascii="Times New Roman" w:hAnsi="Times New Roman" w:cs="Times New Roman"/>
          <w:sz w:val="20"/>
          <w:szCs w:val="20"/>
        </w:rPr>
        <w:t xml:space="preserve">legal factfinders' emotions [poster presentation]. Presented at the American Psychology Law Society conference, Denver, CO. </w:t>
      </w:r>
    </w:p>
    <w:p w14:paraId="190C1EFD" w14:textId="77777777" w:rsidR="00D60A31" w:rsidRDefault="00D60A31" w:rsidP="00D60A31">
      <w:pPr>
        <w:spacing w:after="0"/>
        <w:rPr>
          <w:rFonts w:ascii="Times New Roman" w:hAnsi="Times New Roman" w:cs="Times New Roman"/>
          <w:sz w:val="20"/>
          <w:szCs w:val="20"/>
        </w:rPr>
      </w:pPr>
      <w:r w:rsidRPr="00BE6B2A">
        <w:rPr>
          <w:rFonts w:ascii="Times New Roman" w:hAnsi="Times New Roman" w:cs="Times New Roman"/>
          <w:b/>
          <w:bCs/>
          <w:sz w:val="20"/>
          <w:szCs w:val="20"/>
        </w:rPr>
        <w:t>Lawrence, M.</w:t>
      </w:r>
      <w:r w:rsidRPr="00BE6B2A">
        <w:rPr>
          <w:rFonts w:ascii="Times New Roman" w:hAnsi="Times New Roman" w:cs="Times New Roman"/>
          <w:sz w:val="20"/>
          <w:szCs w:val="20"/>
        </w:rPr>
        <w:t xml:space="preserve">, Normile, C. J., Luna, S., Redlich, A. D., Catlin, M., &amp; Scherr, K. (2020, March). False admissions </w:t>
      </w:r>
    </w:p>
    <w:p w14:paraId="010D9FCA" w14:textId="77777777" w:rsidR="00D60A31" w:rsidRPr="00BE6B2A" w:rsidRDefault="00D60A31" w:rsidP="00D60A31">
      <w:pPr>
        <w:spacing w:after="0"/>
        <w:ind w:left="720"/>
        <w:rPr>
          <w:rFonts w:ascii="Times New Roman" w:hAnsi="Times New Roman" w:cs="Times New Roman"/>
          <w:sz w:val="20"/>
          <w:szCs w:val="20"/>
        </w:rPr>
      </w:pPr>
      <w:r w:rsidRPr="00BE6B2A">
        <w:rPr>
          <w:rFonts w:ascii="Times New Roman" w:hAnsi="Times New Roman" w:cs="Times New Roman"/>
          <w:sz w:val="20"/>
          <w:szCs w:val="20"/>
        </w:rPr>
        <w:t xml:space="preserve">of guilt associated with wrongful convictions undermine people’s perceptions of exonerees [poster </w:t>
      </w:r>
      <w:proofErr w:type="gramStart"/>
      <w:r w:rsidRPr="00BE6B2A">
        <w:rPr>
          <w:rFonts w:ascii="Times New Roman" w:hAnsi="Times New Roman" w:cs="Times New Roman"/>
          <w:sz w:val="20"/>
          <w:szCs w:val="20"/>
        </w:rPr>
        <w:t>presentation].</w:t>
      </w:r>
      <w:proofErr w:type="gramEnd"/>
      <w:r w:rsidRPr="00BE6B2A">
        <w:rPr>
          <w:rFonts w:ascii="Times New Roman" w:hAnsi="Times New Roman" w:cs="Times New Roman"/>
          <w:sz w:val="20"/>
          <w:szCs w:val="20"/>
        </w:rPr>
        <w:t xml:space="preserve"> Presented at the American Psychology Law Society conference, New Orleans, LA. </w:t>
      </w:r>
    </w:p>
    <w:p w14:paraId="02B7ADA0" w14:textId="77777777" w:rsidR="00D60A31" w:rsidRDefault="00D60A31" w:rsidP="00D60A31">
      <w:pPr>
        <w:spacing w:after="0"/>
        <w:rPr>
          <w:rFonts w:ascii="Times New Roman" w:hAnsi="Times New Roman" w:cs="Times New Roman"/>
          <w:sz w:val="20"/>
          <w:szCs w:val="20"/>
        </w:rPr>
      </w:pPr>
      <w:r w:rsidRPr="00BE6B2A">
        <w:rPr>
          <w:rFonts w:ascii="Times New Roman" w:hAnsi="Times New Roman" w:cs="Times New Roman"/>
          <w:sz w:val="20"/>
          <w:szCs w:val="20"/>
        </w:rPr>
        <w:t xml:space="preserve">Piggott, D., Catlin, M., </w:t>
      </w:r>
      <w:r w:rsidRPr="00BE6B2A">
        <w:rPr>
          <w:rFonts w:ascii="Times New Roman" w:hAnsi="Times New Roman" w:cs="Times New Roman"/>
          <w:b/>
          <w:bCs/>
          <w:sz w:val="20"/>
          <w:szCs w:val="20"/>
        </w:rPr>
        <w:t>Lawrence, M.,</w:t>
      </w:r>
      <w:r w:rsidRPr="00BE6B2A">
        <w:rPr>
          <w:rFonts w:ascii="Times New Roman" w:hAnsi="Times New Roman" w:cs="Times New Roman"/>
          <w:sz w:val="20"/>
          <w:szCs w:val="20"/>
        </w:rPr>
        <w:t xml:space="preserve"> Bettens, T., Benemann, H., Normile, C., Scherr, K. (2019, March). Faith-in-</w:t>
      </w:r>
    </w:p>
    <w:p w14:paraId="5B8C912A" w14:textId="77777777" w:rsidR="00D60A31" w:rsidRPr="00BC0A5C" w:rsidRDefault="00D60A31" w:rsidP="00D60A31">
      <w:pPr>
        <w:spacing w:after="0"/>
        <w:ind w:left="720"/>
        <w:rPr>
          <w:rFonts w:ascii="Times New Roman" w:hAnsi="Times New Roman" w:cs="Times New Roman"/>
          <w:sz w:val="20"/>
          <w:szCs w:val="20"/>
        </w:rPr>
      </w:pPr>
      <w:r w:rsidRPr="00BE6B2A">
        <w:rPr>
          <w:rFonts w:ascii="Times New Roman" w:hAnsi="Times New Roman" w:cs="Times New Roman"/>
          <w:sz w:val="20"/>
          <w:szCs w:val="20"/>
        </w:rPr>
        <w:t>intuition and perspective-taking uniquely predict judgments of sexual assault victims [poster presentation]. Presented at the American Psychology Law Society conference, Portland, OR.</w:t>
      </w:r>
    </w:p>
    <w:p w14:paraId="673B6915" w14:textId="1C8C1AF2" w:rsidR="00D60A31" w:rsidRPr="00BE6B2A" w:rsidRDefault="00D60A31" w:rsidP="00D60A31">
      <w:pPr>
        <w:spacing w:after="0"/>
        <w:rPr>
          <w:rFonts w:ascii="Times New Roman" w:hAnsi="Times New Roman" w:cs="Times New Roman"/>
          <w:sz w:val="20"/>
          <w:szCs w:val="20"/>
        </w:rPr>
      </w:pPr>
      <w:r w:rsidRPr="00BE6B2A">
        <w:rPr>
          <w:rFonts w:ascii="Times New Roman" w:hAnsi="Times New Roman" w:cs="Times New Roman"/>
          <w:sz w:val="20"/>
          <w:szCs w:val="20"/>
        </w:rPr>
        <w:tab/>
      </w:r>
      <w:r w:rsidRPr="00BE6B2A">
        <w:rPr>
          <w:rFonts w:ascii="Times New Roman" w:hAnsi="Times New Roman" w:cs="Times New Roman"/>
          <w:sz w:val="20"/>
          <w:szCs w:val="20"/>
        </w:rPr>
        <w:tab/>
      </w:r>
      <w:r w:rsidRPr="00BE6B2A">
        <w:rPr>
          <w:rFonts w:ascii="Times New Roman" w:hAnsi="Times New Roman" w:cs="Times New Roman"/>
          <w:sz w:val="20"/>
          <w:szCs w:val="20"/>
        </w:rPr>
        <w:tab/>
      </w:r>
      <w:r w:rsidRPr="00BE6B2A">
        <w:rPr>
          <w:rFonts w:ascii="Times New Roman" w:hAnsi="Times New Roman" w:cs="Times New Roman"/>
          <w:sz w:val="20"/>
          <w:szCs w:val="20"/>
        </w:rPr>
        <w:tab/>
      </w:r>
      <w:r w:rsidRPr="00BE6B2A">
        <w:rPr>
          <w:rFonts w:ascii="Times New Roman" w:hAnsi="Times New Roman" w:cs="Times New Roman"/>
          <w:sz w:val="20"/>
          <w:szCs w:val="20"/>
        </w:rPr>
        <w:tab/>
      </w:r>
      <w:r w:rsidRPr="00BE6B2A">
        <w:rPr>
          <w:rFonts w:ascii="Times New Roman" w:hAnsi="Times New Roman" w:cs="Times New Roman"/>
          <w:sz w:val="20"/>
          <w:szCs w:val="20"/>
        </w:rPr>
        <w:tab/>
        <w:t xml:space="preserve">                                      </w:t>
      </w:r>
    </w:p>
    <w:p w14:paraId="081C02EB" w14:textId="607D7DE1" w:rsidR="00D60A31" w:rsidRDefault="00D60A31" w:rsidP="00D60A31">
      <w:pPr>
        <w:rPr>
          <w:rFonts w:ascii="Times New Roman" w:hAnsi="Times New Roman" w:cs="Times New Roman"/>
          <w:b/>
          <w:sz w:val="24"/>
          <w:szCs w:val="24"/>
        </w:rPr>
      </w:pPr>
      <w:r w:rsidRPr="00AD1F7B">
        <w:rPr>
          <w:rFonts w:ascii="Times New Roman" w:hAnsi="Times New Roman" w:cs="Times New Roman"/>
          <w:b/>
          <w:sz w:val="24"/>
          <w:szCs w:val="24"/>
        </w:rPr>
        <w:t>GRANTS</w:t>
      </w:r>
    </w:p>
    <w:p w14:paraId="0A9C3E7A" w14:textId="3F0D89A8" w:rsidR="007636AC" w:rsidRPr="007636AC" w:rsidRDefault="007636AC" w:rsidP="00D60A31">
      <w:pPr>
        <w:spacing w:after="0"/>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b/>
          <w:bCs/>
          <w:sz w:val="20"/>
          <w:szCs w:val="20"/>
        </w:rPr>
        <w:t xml:space="preserve">950 </w:t>
      </w:r>
      <w:r w:rsidR="00B73F90">
        <w:rPr>
          <w:rFonts w:ascii="Times New Roman" w:hAnsi="Times New Roman" w:cs="Times New Roman"/>
          <w:b/>
          <w:bCs/>
          <w:sz w:val="20"/>
          <w:szCs w:val="20"/>
        </w:rPr>
        <w:tab/>
      </w:r>
      <w:r w:rsidRPr="007636AC">
        <w:rPr>
          <w:rFonts w:ascii="Times New Roman" w:hAnsi="Times New Roman" w:cs="Times New Roman"/>
          <w:sz w:val="20"/>
          <w:szCs w:val="20"/>
        </w:rPr>
        <w:t>Graduate Student Government Career Development Travel Award</w:t>
      </w:r>
      <w:r>
        <w:rPr>
          <w:rFonts w:ascii="Times New Roman" w:hAnsi="Times New Roman" w:cs="Times New Roman"/>
          <w:sz w:val="20"/>
          <w:szCs w:val="20"/>
        </w:rPr>
        <w:t xml:space="preserve"> (2025</w:t>
      </w:r>
      <w:r w:rsidR="004D2022">
        <w:rPr>
          <w:rFonts w:ascii="Times New Roman" w:hAnsi="Times New Roman" w:cs="Times New Roman"/>
          <w:sz w:val="20"/>
          <w:szCs w:val="20"/>
        </w:rPr>
        <w:t>; ASU)</w:t>
      </w:r>
    </w:p>
    <w:p w14:paraId="20EE7456" w14:textId="0566D1CB" w:rsidR="00D60A31" w:rsidRDefault="00D60A31" w:rsidP="00D60A31">
      <w:pPr>
        <w:spacing w:after="0"/>
        <w:rPr>
          <w:rFonts w:ascii="Times New Roman" w:hAnsi="Times New Roman" w:cs="Times New Roman"/>
          <w:sz w:val="20"/>
          <w:szCs w:val="20"/>
        </w:rPr>
      </w:pPr>
      <w:r w:rsidRPr="00BE6B2A">
        <w:rPr>
          <w:rFonts w:ascii="Times New Roman" w:hAnsi="Times New Roman" w:cs="Times New Roman"/>
          <w:b/>
          <w:bCs/>
          <w:sz w:val="20"/>
          <w:szCs w:val="20"/>
        </w:rPr>
        <w:t>$</w:t>
      </w:r>
      <w:r w:rsidR="007636AC">
        <w:rPr>
          <w:rFonts w:ascii="Times New Roman" w:hAnsi="Times New Roman" w:cs="Times New Roman"/>
          <w:b/>
          <w:bCs/>
          <w:sz w:val="20"/>
          <w:szCs w:val="20"/>
        </w:rPr>
        <w:t>950</w:t>
      </w:r>
      <w:r w:rsidRPr="00BE6B2A">
        <w:rPr>
          <w:rFonts w:ascii="Times New Roman" w:hAnsi="Times New Roman" w:cs="Times New Roman"/>
          <w:sz w:val="20"/>
          <w:szCs w:val="20"/>
        </w:rPr>
        <w:t xml:space="preserve"> </w:t>
      </w:r>
      <w:r w:rsidR="00B73F90">
        <w:rPr>
          <w:rFonts w:ascii="Times New Roman" w:hAnsi="Times New Roman" w:cs="Times New Roman"/>
          <w:sz w:val="20"/>
          <w:szCs w:val="20"/>
        </w:rPr>
        <w:tab/>
      </w:r>
      <w:r w:rsidRPr="00BE6B2A">
        <w:rPr>
          <w:rFonts w:ascii="Times New Roman" w:hAnsi="Times New Roman" w:cs="Times New Roman"/>
          <w:sz w:val="20"/>
          <w:szCs w:val="20"/>
        </w:rPr>
        <w:t>Graduate and Professional Student Association Group Travel Grant</w:t>
      </w:r>
      <w:r w:rsidR="007636AC">
        <w:rPr>
          <w:rFonts w:ascii="Times New Roman" w:hAnsi="Times New Roman" w:cs="Times New Roman"/>
          <w:sz w:val="20"/>
          <w:szCs w:val="20"/>
        </w:rPr>
        <w:t xml:space="preserve"> (202</w:t>
      </w:r>
      <w:r w:rsidR="008B6C26">
        <w:rPr>
          <w:rFonts w:ascii="Times New Roman" w:hAnsi="Times New Roman" w:cs="Times New Roman"/>
          <w:sz w:val="20"/>
          <w:szCs w:val="20"/>
        </w:rPr>
        <w:t>5</w:t>
      </w:r>
      <w:r w:rsidR="007636AC">
        <w:rPr>
          <w:rFonts w:ascii="Times New Roman" w:hAnsi="Times New Roman" w:cs="Times New Roman"/>
          <w:sz w:val="20"/>
          <w:szCs w:val="20"/>
        </w:rPr>
        <w:t>, 202</w:t>
      </w:r>
      <w:r w:rsidR="008B6C26">
        <w:rPr>
          <w:rFonts w:ascii="Times New Roman" w:hAnsi="Times New Roman" w:cs="Times New Roman"/>
          <w:sz w:val="20"/>
          <w:szCs w:val="20"/>
        </w:rPr>
        <w:t>4</w:t>
      </w:r>
      <w:r w:rsidR="007636AC">
        <w:rPr>
          <w:rFonts w:ascii="Times New Roman" w:hAnsi="Times New Roman" w:cs="Times New Roman"/>
          <w:sz w:val="20"/>
          <w:szCs w:val="20"/>
        </w:rPr>
        <w:t>, 202</w:t>
      </w:r>
      <w:r w:rsidR="008B6C26">
        <w:rPr>
          <w:rFonts w:ascii="Times New Roman" w:hAnsi="Times New Roman" w:cs="Times New Roman"/>
          <w:sz w:val="20"/>
          <w:szCs w:val="20"/>
        </w:rPr>
        <w:t>3</w:t>
      </w:r>
      <w:r w:rsidR="004D2022">
        <w:rPr>
          <w:rFonts w:ascii="Times New Roman" w:hAnsi="Times New Roman" w:cs="Times New Roman"/>
          <w:sz w:val="20"/>
          <w:szCs w:val="20"/>
        </w:rPr>
        <w:t>; ASU)</w:t>
      </w:r>
    </w:p>
    <w:p w14:paraId="04A19AFA" w14:textId="548B1177" w:rsidR="007636AC" w:rsidRDefault="00D60A31" w:rsidP="00D60A31">
      <w:pPr>
        <w:spacing w:after="0"/>
        <w:rPr>
          <w:rFonts w:ascii="Times New Roman" w:hAnsi="Times New Roman" w:cs="Times New Roman"/>
          <w:sz w:val="20"/>
          <w:szCs w:val="20"/>
        </w:rPr>
      </w:pPr>
      <w:r w:rsidRPr="00BE6B2A">
        <w:rPr>
          <w:rFonts w:ascii="Times New Roman" w:hAnsi="Times New Roman" w:cs="Times New Roman"/>
          <w:b/>
          <w:bCs/>
          <w:sz w:val="20"/>
          <w:szCs w:val="20"/>
        </w:rPr>
        <w:t>$950</w:t>
      </w:r>
      <w:r w:rsidRPr="00BE6B2A">
        <w:rPr>
          <w:rFonts w:ascii="Times New Roman" w:hAnsi="Times New Roman" w:cs="Times New Roman"/>
          <w:sz w:val="20"/>
          <w:szCs w:val="20"/>
        </w:rPr>
        <w:t xml:space="preserve"> </w:t>
      </w:r>
      <w:r w:rsidR="00B73F90">
        <w:rPr>
          <w:rFonts w:ascii="Times New Roman" w:hAnsi="Times New Roman" w:cs="Times New Roman"/>
          <w:sz w:val="20"/>
          <w:szCs w:val="20"/>
        </w:rPr>
        <w:tab/>
      </w:r>
      <w:r w:rsidRPr="00BE6B2A">
        <w:rPr>
          <w:rFonts w:ascii="Times New Roman" w:hAnsi="Times New Roman" w:cs="Times New Roman"/>
          <w:sz w:val="20"/>
          <w:szCs w:val="20"/>
        </w:rPr>
        <w:t>Graduate and Professional Student Association Individual Travel Grant</w:t>
      </w:r>
      <w:r>
        <w:rPr>
          <w:rFonts w:ascii="Times New Roman" w:hAnsi="Times New Roman" w:cs="Times New Roman"/>
          <w:sz w:val="20"/>
          <w:szCs w:val="20"/>
        </w:rPr>
        <w:t xml:space="preserve"> (</w:t>
      </w:r>
      <w:r w:rsidR="007636AC">
        <w:rPr>
          <w:rFonts w:ascii="Times New Roman" w:hAnsi="Times New Roman" w:cs="Times New Roman"/>
          <w:sz w:val="20"/>
          <w:szCs w:val="20"/>
        </w:rPr>
        <w:t>202</w:t>
      </w:r>
      <w:r w:rsidR="008B6C26">
        <w:rPr>
          <w:rFonts w:ascii="Times New Roman" w:hAnsi="Times New Roman" w:cs="Times New Roman"/>
          <w:sz w:val="20"/>
          <w:szCs w:val="20"/>
        </w:rPr>
        <w:t>5</w:t>
      </w:r>
      <w:r w:rsidR="007636AC">
        <w:rPr>
          <w:rFonts w:ascii="Times New Roman" w:hAnsi="Times New Roman" w:cs="Times New Roman"/>
          <w:sz w:val="20"/>
          <w:szCs w:val="20"/>
        </w:rPr>
        <w:t>, 202</w:t>
      </w:r>
      <w:r w:rsidR="008B6C26">
        <w:rPr>
          <w:rFonts w:ascii="Times New Roman" w:hAnsi="Times New Roman" w:cs="Times New Roman"/>
          <w:sz w:val="20"/>
          <w:szCs w:val="20"/>
        </w:rPr>
        <w:t>4</w:t>
      </w:r>
      <w:r w:rsidR="007636AC">
        <w:rPr>
          <w:rFonts w:ascii="Times New Roman" w:hAnsi="Times New Roman" w:cs="Times New Roman"/>
          <w:sz w:val="20"/>
          <w:szCs w:val="20"/>
        </w:rPr>
        <w:t>, 202</w:t>
      </w:r>
      <w:r w:rsidR="008B6C26">
        <w:rPr>
          <w:rFonts w:ascii="Times New Roman" w:hAnsi="Times New Roman" w:cs="Times New Roman"/>
          <w:sz w:val="20"/>
          <w:szCs w:val="20"/>
        </w:rPr>
        <w:t>3</w:t>
      </w:r>
      <w:r w:rsidR="007636AC">
        <w:rPr>
          <w:rFonts w:ascii="Times New Roman" w:hAnsi="Times New Roman" w:cs="Times New Roman"/>
          <w:sz w:val="20"/>
          <w:szCs w:val="20"/>
        </w:rPr>
        <w:t>, 202</w:t>
      </w:r>
      <w:r w:rsidR="008B6C26">
        <w:rPr>
          <w:rFonts w:ascii="Times New Roman" w:hAnsi="Times New Roman" w:cs="Times New Roman"/>
          <w:sz w:val="20"/>
          <w:szCs w:val="20"/>
        </w:rPr>
        <w:t>2</w:t>
      </w:r>
      <w:r w:rsidR="004D2022">
        <w:rPr>
          <w:rFonts w:ascii="Times New Roman" w:hAnsi="Times New Roman" w:cs="Times New Roman"/>
          <w:sz w:val="20"/>
          <w:szCs w:val="20"/>
        </w:rPr>
        <w:t>; ASU)</w:t>
      </w:r>
    </w:p>
    <w:p w14:paraId="5ACF7A97" w14:textId="7629EF53" w:rsidR="008B6C26" w:rsidRDefault="008B6C26" w:rsidP="008B6C26">
      <w:pPr>
        <w:spacing w:after="0"/>
        <w:rPr>
          <w:rFonts w:ascii="Times New Roman" w:hAnsi="Times New Roman" w:cs="Times New Roman"/>
          <w:sz w:val="20"/>
          <w:szCs w:val="20"/>
        </w:rPr>
      </w:pPr>
      <w:r w:rsidRPr="000E3A21">
        <w:rPr>
          <w:rFonts w:ascii="Times New Roman" w:hAnsi="Times New Roman" w:cs="Times New Roman"/>
          <w:b/>
          <w:bCs/>
          <w:sz w:val="20"/>
          <w:szCs w:val="20"/>
        </w:rPr>
        <w:t>$</w:t>
      </w:r>
      <w:r>
        <w:rPr>
          <w:rFonts w:ascii="Times New Roman" w:hAnsi="Times New Roman" w:cs="Times New Roman"/>
          <w:b/>
          <w:bCs/>
          <w:sz w:val="20"/>
          <w:szCs w:val="20"/>
        </w:rPr>
        <w:t xml:space="preserve">2000 </w:t>
      </w:r>
      <w:r w:rsidR="00B73F90">
        <w:rPr>
          <w:rFonts w:ascii="Times New Roman" w:hAnsi="Times New Roman" w:cs="Times New Roman"/>
          <w:b/>
          <w:bCs/>
          <w:sz w:val="20"/>
          <w:szCs w:val="20"/>
        </w:rPr>
        <w:tab/>
      </w:r>
      <w:r w:rsidRPr="000E3A21">
        <w:rPr>
          <w:rFonts w:ascii="Times New Roman" w:hAnsi="Times New Roman" w:cs="Times New Roman"/>
          <w:sz w:val="20"/>
          <w:szCs w:val="20"/>
        </w:rPr>
        <w:t>Graduate Research Support Program</w:t>
      </w:r>
      <w:r>
        <w:rPr>
          <w:rFonts w:ascii="Times New Roman" w:hAnsi="Times New Roman" w:cs="Times New Roman"/>
          <w:sz w:val="20"/>
          <w:szCs w:val="20"/>
        </w:rPr>
        <w:t xml:space="preserve"> </w:t>
      </w:r>
      <w:r w:rsidRPr="00BE6B2A">
        <w:rPr>
          <w:rFonts w:ascii="Times New Roman" w:hAnsi="Times New Roman" w:cs="Times New Roman"/>
          <w:sz w:val="20"/>
          <w:szCs w:val="20"/>
        </w:rPr>
        <w:t>(</w:t>
      </w:r>
      <w:r>
        <w:rPr>
          <w:rFonts w:ascii="Times New Roman" w:hAnsi="Times New Roman" w:cs="Times New Roman"/>
          <w:sz w:val="20"/>
          <w:szCs w:val="20"/>
        </w:rPr>
        <w:t>ASU; 2024</w:t>
      </w:r>
      <w:r w:rsidRPr="00BE6B2A">
        <w:rPr>
          <w:rFonts w:ascii="Times New Roman" w:hAnsi="Times New Roman" w:cs="Times New Roman"/>
          <w:sz w:val="20"/>
          <w:szCs w:val="20"/>
        </w:rPr>
        <w:t>)</w:t>
      </w:r>
    </w:p>
    <w:p w14:paraId="649EDE9A" w14:textId="41CF2EF9" w:rsidR="008B6C26" w:rsidRDefault="008B6C26" w:rsidP="008B6C26">
      <w:pPr>
        <w:spacing w:after="0"/>
        <w:rPr>
          <w:rFonts w:ascii="Times New Roman" w:hAnsi="Times New Roman" w:cs="Times New Roman"/>
          <w:sz w:val="20"/>
          <w:szCs w:val="20"/>
        </w:rPr>
      </w:pPr>
      <w:r w:rsidRPr="00BE6B2A">
        <w:rPr>
          <w:rFonts w:ascii="Times New Roman" w:hAnsi="Times New Roman" w:cs="Times New Roman"/>
          <w:b/>
          <w:bCs/>
          <w:sz w:val="20"/>
          <w:szCs w:val="20"/>
        </w:rPr>
        <w:t>$950</w:t>
      </w:r>
      <w:r w:rsidRPr="00BE6B2A">
        <w:rPr>
          <w:rFonts w:ascii="Times New Roman" w:hAnsi="Times New Roman" w:cs="Times New Roman"/>
          <w:sz w:val="20"/>
          <w:szCs w:val="20"/>
        </w:rPr>
        <w:t xml:space="preserve"> </w:t>
      </w:r>
      <w:r w:rsidR="00B73F90">
        <w:rPr>
          <w:rFonts w:ascii="Times New Roman" w:hAnsi="Times New Roman" w:cs="Times New Roman"/>
          <w:sz w:val="20"/>
          <w:szCs w:val="20"/>
        </w:rPr>
        <w:tab/>
      </w:r>
      <w:r w:rsidRPr="00BE6B2A">
        <w:rPr>
          <w:rFonts w:ascii="Times New Roman" w:hAnsi="Times New Roman" w:cs="Times New Roman"/>
          <w:sz w:val="20"/>
          <w:szCs w:val="20"/>
        </w:rPr>
        <w:t>Graduate and Professional Student Association Individual Travel Grant</w:t>
      </w:r>
      <w:r>
        <w:rPr>
          <w:rFonts w:ascii="Times New Roman" w:hAnsi="Times New Roman" w:cs="Times New Roman"/>
          <w:sz w:val="20"/>
          <w:szCs w:val="20"/>
        </w:rPr>
        <w:t xml:space="preserve"> (ASU; 2024)</w:t>
      </w:r>
    </w:p>
    <w:p w14:paraId="3DCE9B6D" w14:textId="4449EEFB" w:rsidR="008B6C26" w:rsidRPr="000E3A21" w:rsidRDefault="008B6C26" w:rsidP="008B6C26">
      <w:pPr>
        <w:spacing w:after="0"/>
        <w:rPr>
          <w:rFonts w:ascii="Times New Roman" w:hAnsi="Times New Roman" w:cs="Times New Roman"/>
          <w:sz w:val="20"/>
          <w:szCs w:val="20"/>
        </w:rPr>
      </w:pPr>
      <w:r w:rsidRPr="00BE6B2A">
        <w:rPr>
          <w:rFonts w:ascii="Times New Roman" w:hAnsi="Times New Roman" w:cs="Times New Roman"/>
          <w:b/>
          <w:bCs/>
          <w:sz w:val="20"/>
          <w:szCs w:val="20"/>
        </w:rPr>
        <w:t>$1000</w:t>
      </w:r>
      <w:r w:rsidRPr="00BE6B2A">
        <w:rPr>
          <w:rFonts w:ascii="Times New Roman" w:hAnsi="Times New Roman" w:cs="Times New Roman"/>
          <w:sz w:val="20"/>
          <w:szCs w:val="20"/>
        </w:rPr>
        <w:t xml:space="preserve"> </w:t>
      </w:r>
      <w:r w:rsidR="00B73F90">
        <w:rPr>
          <w:rFonts w:ascii="Times New Roman" w:hAnsi="Times New Roman" w:cs="Times New Roman"/>
          <w:sz w:val="20"/>
          <w:szCs w:val="20"/>
        </w:rPr>
        <w:tab/>
      </w:r>
      <w:r w:rsidRPr="00BE6B2A">
        <w:rPr>
          <w:rFonts w:ascii="Times New Roman" w:hAnsi="Times New Roman" w:cs="Times New Roman"/>
          <w:sz w:val="20"/>
          <w:szCs w:val="20"/>
        </w:rPr>
        <w:t>BRIDGE Diversity Research Award (American Psychology-Law Society</w:t>
      </w:r>
      <w:r>
        <w:rPr>
          <w:rFonts w:ascii="Times New Roman" w:hAnsi="Times New Roman" w:cs="Times New Roman"/>
          <w:sz w:val="20"/>
          <w:szCs w:val="20"/>
        </w:rPr>
        <w:t>; 2023</w:t>
      </w:r>
      <w:r w:rsidRPr="00BE6B2A">
        <w:rPr>
          <w:rFonts w:ascii="Times New Roman" w:hAnsi="Times New Roman" w:cs="Times New Roman"/>
          <w:sz w:val="20"/>
          <w:szCs w:val="20"/>
        </w:rPr>
        <w:t>)</w:t>
      </w:r>
    </w:p>
    <w:p w14:paraId="16E938E8" w14:textId="6361FBEE" w:rsidR="008B6C26" w:rsidRPr="008B6C26" w:rsidRDefault="008B6C26" w:rsidP="00D60A31">
      <w:pPr>
        <w:spacing w:after="0"/>
        <w:rPr>
          <w:rFonts w:ascii="Times New Roman" w:hAnsi="Times New Roman" w:cs="Times New Roman"/>
          <w:sz w:val="20"/>
          <w:szCs w:val="20"/>
        </w:rPr>
      </w:pPr>
      <w:r w:rsidRPr="00BE6B2A">
        <w:rPr>
          <w:rFonts w:ascii="Times New Roman" w:hAnsi="Times New Roman" w:cs="Times New Roman"/>
          <w:b/>
          <w:bCs/>
          <w:sz w:val="20"/>
          <w:szCs w:val="20"/>
        </w:rPr>
        <w:t xml:space="preserve">$750 </w:t>
      </w:r>
      <w:r w:rsidR="00B73F90">
        <w:rPr>
          <w:rFonts w:ascii="Times New Roman" w:hAnsi="Times New Roman" w:cs="Times New Roman"/>
          <w:b/>
          <w:bCs/>
          <w:sz w:val="20"/>
          <w:szCs w:val="20"/>
        </w:rPr>
        <w:tab/>
      </w:r>
      <w:r w:rsidRPr="00BE6B2A">
        <w:rPr>
          <w:rFonts w:ascii="Times New Roman" w:hAnsi="Times New Roman" w:cs="Times New Roman"/>
          <w:sz w:val="20"/>
          <w:szCs w:val="20"/>
        </w:rPr>
        <w:t>Jump</w:t>
      </w:r>
      <w:r>
        <w:rPr>
          <w:rFonts w:ascii="Times New Roman" w:hAnsi="Times New Roman" w:cs="Times New Roman"/>
          <w:sz w:val="20"/>
          <w:szCs w:val="20"/>
        </w:rPr>
        <w:t>s</w:t>
      </w:r>
      <w:r w:rsidRPr="00BE6B2A">
        <w:rPr>
          <w:rFonts w:ascii="Times New Roman" w:hAnsi="Times New Roman" w:cs="Times New Roman"/>
          <w:sz w:val="20"/>
          <w:szCs w:val="20"/>
        </w:rPr>
        <w:t>tart Research Grant</w:t>
      </w:r>
      <w:r>
        <w:rPr>
          <w:rFonts w:ascii="Times New Roman" w:hAnsi="Times New Roman" w:cs="Times New Roman"/>
          <w:i/>
          <w:iCs/>
          <w:sz w:val="20"/>
          <w:szCs w:val="20"/>
        </w:rPr>
        <w:t xml:space="preserve"> </w:t>
      </w:r>
      <w:r w:rsidRPr="00BE6B2A">
        <w:rPr>
          <w:rFonts w:ascii="Times New Roman" w:hAnsi="Times New Roman" w:cs="Times New Roman"/>
          <w:sz w:val="20"/>
          <w:szCs w:val="20"/>
        </w:rPr>
        <w:t>(</w:t>
      </w:r>
      <w:r>
        <w:rPr>
          <w:rFonts w:ascii="Times New Roman" w:hAnsi="Times New Roman" w:cs="Times New Roman"/>
          <w:sz w:val="20"/>
          <w:szCs w:val="20"/>
        </w:rPr>
        <w:t>ASU; 2023</w:t>
      </w:r>
      <w:r w:rsidRPr="00BE6B2A">
        <w:rPr>
          <w:rFonts w:ascii="Times New Roman" w:hAnsi="Times New Roman" w:cs="Times New Roman"/>
          <w:sz w:val="20"/>
          <w:szCs w:val="20"/>
        </w:rPr>
        <w:t>)</w:t>
      </w:r>
    </w:p>
    <w:p w14:paraId="09AE1103" w14:textId="4024B3B3" w:rsidR="00D60A31" w:rsidRPr="00BE6B2A" w:rsidRDefault="00D60A31" w:rsidP="00D60A31">
      <w:pPr>
        <w:spacing w:after="0"/>
        <w:rPr>
          <w:rFonts w:ascii="Times New Roman" w:hAnsi="Times New Roman" w:cs="Times New Roman"/>
          <w:sz w:val="20"/>
          <w:szCs w:val="20"/>
        </w:rPr>
      </w:pPr>
      <w:r w:rsidRPr="00BE6B2A">
        <w:rPr>
          <w:rFonts w:ascii="Times New Roman" w:hAnsi="Times New Roman" w:cs="Times New Roman"/>
          <w:b/>
          <w:bCs/>
          <w:sz w:val="20"/>
          <w:szCs w:val="20"/>
        </w:rPr>
        <w:t>$1700</w:t>
      </w:r>
      <w:r w:rsidR="00B73F90">
        <w:rPr>
          <w:rFonts w:ascii="Times New Roman" w:hAnsi="Times New Roman" w:cs="Times New Roman"/>
          <w:b/>
          <w:bCs/>
          <w:sz w:val="20"/>
          <w:szCs w:val="20"/>
        </w:rPr>
        <w:tab/>
      </w:r>
      <w:r w:rsidRPr="00BE6B2A">
        <w:rPr>
          <w:rFonts w:ascii="Times New Roman" w:hAnsi="Times New Roman" w:cs="Times New Roman"/>
          <w:sz w:val="20"/>
          <w:szCs w:val="20"/>
        </w:rPr>
        <w:t xml:space="preserve"> Berlin Travel Grant</w:t>
      </w:r>
      <w:r>
        <w:rPr>
          <w:rFonts w:ascii="Times New Roman" w:hAnsi="Times New Roman" w:cs="Times New Roman"/>
          <w:sz w:val="20"/>
          <w:szCs w:val="20"/>
        </w:rPr>
        <w:t xml:space="preserve"> (</w:t>
      </w:r>
      <w:r w:rsidR="008B6C26">
        <w:rPr>
          <w:rFonts w:ascii="Times New Roman" w:hAnsi="Times New Roman" w:cs="Times New Roman"/>
          <w:sz w:val="20"/>
          <w:szCs w:val="20"/>
        </w:rPr>
        <w:t xml:space="preserve">2022; </w:t>
      </w:r>
      <w:proofErr w:type="spellStart"/>
      <w:r w:rsidR="008B6C26">
        <w:rPr>
          <w:rFonts w:ascii="Times New Roman" w:hAnsi="Times New Roman" w:cs="Times New Roman"/>
          <w:sz w:val="20"/>
          <w:szCs w:val="20"/>
        </w:rPr>
        <w:t>Zuse</w:t>
      </w:r>
      <w:proofErr w:type="spellEnd"/>
      <w:r w:rsidR="008B6C26">
        <w:rPr>
          <w:rFonts w:ascii="Times New Roman" w:hAnsi="Times New Roman" w:cs="Times New Roman"/>
          <w:sz w:val="20"/>
          <w:szCs w:val="20"/>
        </w:rPr>
        <w:t xml:space="preserve"> Institute</w:t>
      </w:r>
      <w:r w:rsidR="004D2022">
        <w:rPr>
          <w:rFonts w:ascii="Times New Roman" w:hAnsi="Times New Roman" w:cs="Times New Roman"/>
          <w:sz w:val="20"/>
          <w:szCs w:val="20"/>
        </w:rPr>
        <w:t>)</w:t>
      </w:r>
    </w:p>
    <w:p w14:paraId="7ABDA757" w14:textId="57EB64D3" w:rsidR="007636AC" w:rsidRDefault="00D60A31" w:rsidP="00D60A31">
      <w:pPr>
        <w:spacing w:after="0"/>
        <w:rPr>
          <w:rFonts w:ascii="Times New Roman" w:hAnsi="Times New Roman" w:cs="Times New Roman"/>
          <w:sz w:val="20"/>
          <w:szCs w:val="20"/>
        </w:rPr>
      </w:pPr>
      <w:r w:rsidRPr="00BE6B2A">
        <w:rPr>
          <w:rFonts w:ascii="Times New Roman" w:hAnsi="Times New Roman" w:cs="Times New Roman"/>
          <w:b/>
          <w:bCs/>
          <w:sz w:val="20"/>
          <w:szCs w:val="20"/>
        </w:rPr>
        <w:t>$300</w:t>
      </w:r>
      <w:r w:rsidRPr="00BE6B2A">
        <w:rPr>
          <w:rFonts w:ascii="Times New Roman" w:hAnsi="Times New Roman" w:cs="Times New Roman"/>
          <w:sz w:val="20"/>
          <w:szCs w:val="20"/>
        </w:rPr>
        <w:t xml:space="preserve"> </w:t>
      </w:r>
      <w:r w:rsidR="00B73F90">
        <w:rPr>
          <w:rFonts w:ascii="Times New Roman" w:hAnsi="Times New Roman" w:cs="Times New Roman"/>
          <w:sz w:val="20"/>
          <w:szCs w:val="20"/>
        </w:rPr>
        <w:tab/>
      </w:r>
      <w:r w:rsidRPr="00BE6B2A">
        <w:rPr>
          <w:rFonts w:ascii="Times New Roman" w:hAnsi="Times New Roman" w:cs="Times New Roman"/>
          <w:sz w:val="20"/>
          <w:szCs w:val="20"/>
        </w:rPr>
        <w:t>Graduate College Travel Award</w:t>
      </w:r>
      <w:r>
        <w:rPr>
          <w:rFonts w:ascii="Times New Roman" w:hAnsi="Times New Roman" w:cs="Times New Roman"/>
          <w:sz w:val="20"/>
          <w:szCs w:val="20"/>
        </w:rPr>
        <w:t xml:space="preserve"> (</w:t>
      </w:r>
      <w:r w:rsidR="007636AC">
        <w:rPr>
          <w:rFonts w:ascii="Times New Roman" w:hAnsi="Times New Roman" w:cs="Times New Roman"/>
          <w:sz w:val="20"/>
          <w:szCs w:val="20"/>
        </w:rPr>
        <w:t>2022</w:t>
      </w:r>
      <w:r w:rsidR="004D2022">
        <w:rPr>
          <w:rFonts w:ascii="Times New Roman" w:hAnsi="Times New Roman" w:cs="Times New Roman"/>
          <w:sz w:val="20"/>
          <w:szCs w:val="20"/>
        </w:rPr>
        <w:t>; ASU)</w:t>
      </w:r>
    </w:p>
    <w:p w14:paraId="530E5043" w14:textId="7C87E511" w:rsidR="00D60A31" w:rsidRDefault="00D60A31" w:rsidP="00D60A31">
      <w:pPr>
        <w:spacing w:after="0"/>
        <w:rPr>
          <w:rFonts w:ascii="Times New Roman" w:hAnsi="Times New Roman" w:cs="Times New Roman"/>
          <w:sz w:val="20"/>
          <w:szCs w:val="20"/>
        </w:rPr>
      </w:pPr>
      <w:r w:rsidRPr="00BE6B2A">
        <w:rPr>
          <w:rFonts w:ascii="Times New Roman" w:hAnsi="Times New Roman" w:cs="Times New Roman"/>
          <w:b/>
          <w:bCs/>
          <w:sz w:val="20"/>
          <w:szCs w:val="20"/>
        </w:rPr>
        <w:t>$500</w:t>
      </w:r>
      <w:r w:rsidRPr="00BE6B2A">
        <w:rPr>
          <w:rFonts w:ascii="Times New Roman" w:hAnsi="Times New Roman" w:cs="Times New Roman"/>
          <w:sz w:val="20"/>
          <w:szCs w:val="20"/>
        </w:rPr>
        <w:t xml:space="preserve"> </w:t>
      </w:r>
      <w:r w:rsidR="00B73F90">
        <w:rPr>
          <w:rFonts w:ascii="Times New Roman" w:hAnsi="Times New Roman" w:cs="Times New Roman"/>
          <w:sz w:val="20"/>
          <w:szCs w:val="20"/>
        </w:rPr>
        <w:tab/>
      </w:r>
      <w:r w:rsidRPr="00BE6B2A">
        <w:rPr>
          <w:rFonts w:ascii="Times New Roman" w:hAnsi="Times New Roman" w:cs="Times New Roman"/>
          <w:sz w:val="20"/>
          <w:szCs w:val="20"/>
        </w:rPr>
        <w:t>Undergraduate Presentation Grant (</w:t>
      </w:r>
      <w:r w:rsidR="007636AC">
        <w:rPr>
          <w:rFonts w:ascii="Times New Roman" w:hAnsi="Times New Roman" w:cs="Times New Roman"/>
          <w:sz w:val="20"/>
          <w:szCs w:val="20"/>
        </w:rPr>
        <w:t>2020</w:t>
      </w:r>
      <w:r w:rsidR="004D2022">
        <w:rPr>
          <w:rFonts w:ascii="Times New Roman" w:hAnsi="Times New Roman" w:cs="Times New Roman"/>
          <w:sz w:val="20"/>
          <w:szCs w:val="20"/>
        </w:rPr>
        <w:t>; CMU)</w:t>
      </w:r>
    </w:p>
    <w:p w14:paraId="075507CC" w14:textId="046BA508" w:rsidR="008B6C26" w:rsidRDefault="008B6C26" w:rsidP="00D60A31">
      <w:pPr>
        <w:spacing w:after="0"/>
        <w:rPr>
          <w:rFonts w:ascii="Times New Roman" w:hAnsi="Times New Roman" w:cs="Times New Roman"/>
          <w:sz w:val="20"/>
          <w:szCs w:val="20"/>
        </w:rPr>
      </w:pPr>
      <w:r w:rsidRPr="00BE6B2A">
        <w:rPr>
          <w:rFonts w:ascii="Times New Roman" w:hAnsi="Times New Roman" w:cs="Times New Roman"/>
          <w:b/>
          <w:bCs/>
          <w:sz w:val="20"/>
          <w:szCs w:val="20"/>
        </w:rPr>
        <w:t>$300</w:t>
      </w:r>
      <w:r w:rsidRPr="00BE6B2A">
        <w:rPr>
          <w:rFonts w:ascii="Times New Roman" w:hAnsi="Times New Roman" w:cs="Times New Roman"/>
          <w:sz w:val="20"/>
          <w:szCs w:val="20"/>
        </w:rPr>
        <w:t xml:space="preserve"> </w:t>
      </w:r>
      <w:r w:rsidR="00B73F90">
        <w:rPr>
          <w:rFonts w:ascii="Times New Roman" w:hAnsi="Times New Roman" w:cs="Times New Roman"/>
          <w:sz w:val="20"/>
          <w:szCs w:val="20"/>
        </w:rPr>
        <w:tab/>
      </w:r>
      <w:r w:rsidRPr="00BE6B2A">
        <w:rPr>
          <w:rFonts w:ascii="Times New Roman" w:hAnsi="Times New Roman" w:cs="Times New Roman"/>
          <w:sz w:val="20"/>
          <w:szCs w:val="20"/>
        </w:rPr>
        <w:t>Honors Program Research Grant (</w:t>
      </w:r>
      <w:r>
        <w:rPr>
          <w:rFonts w:ascii="Times New Roman" w:hAnsi="Times New Roman" w:cs="Times New Roman"/>
          <w:sz w:val="20"/>
          <w:szCs w:val="20"/>
        </w:rPr>
        <w:t>2019; CMU)</w:t>
      </w:r>
    </w:p>
    <w:p w14:paraId="6729F680" w14:textId="30A6CE18" w:rsidR="00D60A31" w:rsidRPr="00BE6B2A" w:rsidRDefault="00D60A31" w:rsidP="00D60A31">
      <w:pPr>
        <w:spacing w:after="0"/>
        <w:rPr>
          <w:rFonts w:ascii="Times New Roman" w:hAnsi="Times New Roman" w:cs="Times New Roman"/>
          <w:sz w:val="20"/>
          <w:szCs w:val="20"/>
        </w:rPr>
      </w:pPr>
      <w:r w:rsidRPr="00BE6B2A">
        <w:rPr>
          <w:rFonts w:ascii="Times New Roman" w:hAnsi="Times New Roman" w:cs="Times New Roman"/>
          <w:b/>
          <w:bCs/>
          <w:sz w:val="20"/>
          <w:szCs w:val="20"/>
        </w:rPr>
        <w:t xml:space="preserve">$300 </w:t>
      </w:r>
      <w:r w:rsidR="00B73F90">
        <w:rPr>
          <w:rFonts w:ascii="Times New Roman" w:hAnsi="Times New Roman" w:cs="Times New Roman"/>
          <w:b/>
          <w:bCs/>
          <w:sz w:val="20"/>
          <w:szCs w:val="20"/>
        </w:rPr>
        <w:tab/>
      </w:r>
      <w:r w:rsidRPr="00BE6B2A">
        <w:rPr>
          <w:rFonts w:ascii="Times New Roman" w:hAnsi="Times New Roman" w:cs="Times New Roman"/>
          <w:sz w:val="20"/>
          <w:szCs w:val="20"/>
        </w:rPr>
        <w:t>College of Liberal Arts &amp; Social Sciences Student Conferences Grant (</w:t>
      </w:r>
      <w:r w:rsidR="007636AC">
        <w:rPr>
          <w:rFonts w:ascii="Times New Roman" w:hAnsi="Times New Roman" w:cs="Times New Roman"/>
          <w:sz w:val="20"/>
          <w:szCs w:val="20"/>
        </w:rPr>
        <w:t>2019</w:t>
      </w:r>
      <w:r w:rsidR="004D2022">
        <w:rPr>
          <w:rFonts w:ascii="Times New Roman" w:hAnsi="Times New Roman" w:cs="Times New Roman"/>
          <w:sz w:val="20"/>
          <w:szCs w:val="20"/>
        </w:rPr>
        <w:t>; CMU)</w:t>
      </w:r>
    </w:p>
    <w:p w14:paraId="4FE2765F" w14:textId="409F9307" w:rsidR="00D60A31" w:rsidRPr="00BE6B2A" w:rsidRDefault="00D60A31" w:rsidP="00D60A31">
      <w:pPr>
        <w:spacing w:after="0"/>
        <w:rPr>
          <w:rFonts w:ascii="Times New Roman" w:hAnsi="Times New Roman" w:cs="Times New Roman"/>
          <w:sz w:val="20"/>
          <w:szCs w:val="20"/>
        </w:rPr>
      </w:pPr>
      <w:r w:rsidRPr="00BE6B2A">
        <w:rPr>
          <w:rFonts w:ascii="Times New Roman" w:hAnsi="Times New Roman" w:cs="Times New Roman"/>
          <w:b/>
          <w:bCs/>
          <w:sz w:val="20"/>
          <w:szCs w:val="20"/>
        </w:rPr>
        <w:t>$500</w:t>
      </w:r>
      <w:r w:rsidRPr="00BE6B2A">
        <w:rPr>
          <w:rFonts w:ascii="Times New Roman" w:hAnsi="Times New Roman" w:cs="Times New Roman"/>
          <w:sz w:val="20"/>
          <w:szCs w:val="20"/>
        </w:rPr>
        <w:t xml:space="preserve"> </w:t>
      </w:r>
      <w:r w:rsidR="00B73F90">
        <w:rPr>
          <w:rFonts w:ascii="Times New Roman" w:hAnsi="Times New Roman" w:cs="Times New Roman"/>
          <w:sz w:val="20"/>
          <w:szCs w:val="20"/>
        </w:rPr>
        <w:tab/>
      </w:r>
      <w:r w:rsidRPr="00BE6B2A">
        <w:rPr>
          <w:rFonts w:ascii="Times New Roman" w:hAnsi="Times New Roman" w:cs="Times New Roman"/>
          <w:sz w:val="20"/>
          <w:szCs w:val="20"/>
        </w:rPr>
        <w:t xml:space="preserve">College of Liberal Arts &amp; Social Sciences Study Abroad </w:t>
      </w:r>
      <w:r w:rsidR="007636AC">
        <w:rPr>
          <w:rFonts w:ascii="Times New Roman" w:hAnsi="Times New Roman" w:cs="Times New Roman"/>
          <w:sz w:val="20"/>
          <w:szCs w:val="20"/>
        </w:rPr>
        <w:t>Grant (2018</w:t>
      </w:r>
      <w:r w:rsidR="004D2022">
        <w:rPr>
          <w:rFonts w:ascii="Times New Roman" w:hAnsi="Times New Roman" w:cs="Times New Roman"/>
          <w:sz w:val="20"/>
          <w:szCs w:val="20"/>
        </w:rPr>
        <w:t>; CMU)</w:t>
      </w:r>
    </w:p>
    <w:p w14:paraId="3DE40D9A" w14:textId="4431ABFB" w:rsidR="00D60A31" w:rsidRPr="007636AC" w:rsidRDefault="00D60A31" w:rsidP="00D60A31">
      <w:pPr>
        <w:spacing w:after="0"/>
        <w:rPr>
          <w:rFonts w:ascii="Times New Roman" w:hAnsi="Times New Roman" w:cs="Times New Roman"/>
          <w:sz w:val="20"/>
          <w:szCs w:val="20"/>
        </w:rPr>
      </w:pPr>
      <w:r w:rsidRPr="00E04A85">
        <w:rPr>
          <w:rFonts w:ascii="Times New Roman" w:hAnsi="Times New Roman" w:cs="Times New Roman"/>
          <w:b/>
          <w:bCs/>
          <w:sz w:val="20"/>
          <w:szCs w:val="20"/>
        </w:rPr>
        <w:t>$750</w:t>
      </w:r>
      <w:r>
        <w:rPr>
          <w:rFonts w:ascii="Times New Roman" w:hAnsi="Times New Roman" w:cs="Times New Roman"/>
          <w:sz w:val="20"/>
          <w:szCs w:val="20"/>
        </w:rPr>
        <w:t xml:space="preserve"> </w:t>
      </w:r>
      <w:r w:rsidR="00B73F90">
        <w:rPr>
          <w:rFonts w:ascii="Times New Roman" w:hAnsi="Times New Roman" w:cs="Times New Roman"/>
          <w:sz w:val="20"/>
          <w:szCs w:val="20"/>
        </w:rPr>
        <w:tab/>
      </w:r>
      <w:r w:rsidRPr="00BE6B2A">
        <w:rPr>
          <w:rFonts w:ascii="Times New Roman" w:hAnsi="Times New Roman" w:cs="Times New Roman"/>
          <w:sz w:val="20"/>
          <w:szCs w:val="20"/>
        </w:rPr>
        <w:t>Curtis &amp; Patricia White Award</w:t>
      </w:r>
      <w:r w:rsidR="007636AC">
        <w:rPr>
          <w:rFonts w:ascii="Times New Roman" w:hAnsi="Times New Roman" w:cs="Times New Roman"/>
          <w:sz w:val="20"/>
          <w:szCs w:val="20"/>
        </w:rPr>
        <w:t xml:space="preserve"> (2018</w:t>
      </w:r>
      <w:r w:rsidR="004D2022">
        <w:rPr>
          <w:rFonts w:ascii="Times New Roman" w:hAnsi="Times New Roman" w:cs="Times New Roman"/>
          <w:sz w:val="20"/>
          <w:szCs w:val="20"/>
        </w:rPr>
        <w:t>; CMU)</w:t>
      </w:r>
    </w:p>
    <w:p w14:paraId="1B951882" w14:textId="019820DF" w:rsidR="00B73F90" w:rsidRPr="006252FF" w:rsidRDefault="00B73F90" w:rsidP="00B73F90">
      <w:pPr>
        <w:spacing w:after="0"/>
        <w:rPr>
          <w:rFonts w:ascii="Times New Roman" w:hAnsi="Times New Roman" w:cs="Times New Roman"/>
          <w:i/>
          <w:iCs/>
          <w:sz w:val="20"/>
          <w:szCs w:val="20"/>
        </w:rPr>
      </w:pPr>
      <w:r w:rsidRPr="00B73F90">
        <w:rPr>
          <w:rFonts w:ascii="Times New Roman" w:hAnsi="Times New Roman" w:cs="Times New Roman"/>
          <w:b/>
          <w:bCs/>
          <w:sz w:val="20"/>
          <w:szCs w:val="20"/>
        </w:rPr>
        <w:t>$94K</w:t>
      </w:r>
      <w:r w:rsidRPr="00BE6B2A">
        <w:rPr>
          <w:rFonts w:ascii="Times New Roman" w:hAnsi="Times New Roman" w:cs="Times New Roman"/>
          <w:sz w:val="20"/>
          <w:szCs w:val="20"/>
        </w:rPr>
        <w:tab/>
        <w:t>Centralis Scholar Award</w:t>
      </w:r>
      <w:r>
        <w:rPr>
          <w:rFonts w:ascii="Times New Roman" w:hAnsi="Times New Roman" w:cs="Times New Roman"/>
          <w:sz w:val="20"/>
          <w:szCs w:val="20"/>
        </w:rPr>
        <w:t xml:space="preserve"> (CMU)</w:t>
      </w:r>
    </w:p>
    <w:p w14:paraId="70EAA6C8" w14:textId="77777777" w:rsidR="00D60A31" w:rsidRDefault="00D60A31" w:rsidP="00D60A31">
      <w:pPr>
        <w:spacing w:after="0"/>
        <w:rPr>
          <w:rFonts w:ascii="Times New Roman" w:hAnsi="Times New Roman" w:cs="Times New Roman"/>
          <w:sz w:val="20"/>
          <w:szCs w:val="20"/>
        </w:rPr>
      </w:pPr>
    </w:p>
    <w:p w14:paraId="00175E9B" w14:textId="77777777" w:rsidR="00B73F90" w:rsidRPr="00BE6B2A" w:rsidRDefault="00B73F90" w:rsidP="00D60A31">
      <w:pPr>
        <w:spacing w:after="0"/>
        <w:rPr>
          <w:rFonts w:ascii="Times New Roman" w:hAnsi="Times New Roman" w:cs="Times New Roman"/>
          <w:sz w:val="20"/>
          <w:szCs w:val="20"/>
        </w:rPr>
      </w:pPr>
    </w:p>
    <w:p w14:paraId="45F27A40" w14:textId="77777777" w:rsidR="004F3F1F" w:rsidRPr="00AD1F7B" w:rsidRDefault="004F3F1F" w:rsidP="004F3F1F">
      <w:pPr>
        <w:rPr>
          <w:rFonts w:ascii="Times New Roman" w:hAnsi="Times New Roman" w:cs="Times New Roman"/>
          <w:b/>
          <w:sz w:val="24"/>
          <w:szCs w:val="24"/>
        </w:rPr>
      </w:pPr>
      <w:r w:rsidRPr="00AD1F7B">
        <w:rPr>
          <w:rFonts w:ascii="Times New Roman" w:hAnsi="Times New Roman" w:cs="Times New Roman"/>
          <w:b/>
          <w:sz w:val="24"/>
          <w:szCs w:val="24"/>
        </w:rPr>
        <w:t>AWARDS AND HONORS</w:t>
      </w:r>
    </w:p>
    <w:p w14:paraId="44E933D6" w14:textId="2420FC66" w:rsidR="006A7CC1" w:rsidRPr="006A7CC1" w:rsidRDefault="006A7CC1" w:rsidP="004F3F1F">
      <w:pPr>
        <w:spacing w:after="0"/>
        <w:rPr>
          <w:rFonts w:ascii="Times New Roman" w:hAnsi="Times New Roman" w:cs="Times New Roman"/>
          <w:sz w:val="20"/>
          <w:szCs w:val="20"/>
        </w:rPr>
      </w:pPr>
      <w:r w:rsidRPr="006A7CC1">
        <w:rPr>
          <w:rFonts w:ascii="Times New Roman" w:hAnsi="Times New Roman" w:cs="Times New Roman"/>
          <w:sz w:val="20"/>
          <w:szCs w:val="20"/>
        </w:rPr>
        <w:t xml:space="preserve">2025 </w:t>
      </w:r>
      <w:r w:rsidRPr="006A7CC1">
        <w:rPr>
          <w:rFonts w:ascii="Times New Roman" w:hAnsi="Times New Roman" w:cs="Times New Roman"/>
          <w:sz w:val="20"/>
          <w:szCs w:val="20"/>
        </w:rPr>
        <w:tab/>
        <w:t>Sage Fellowship (</w:t>
      </w:r>
      <w:r>
        <w:rPr>
          <w:rFonts w:ascii="Times New Roman" w:hAnsi="Times New Roman" w:cs="Times New Roman"/>
          <w:sz w:val="20"/>
          <w:szCs w:val="20"/>
        </w:rPr>
        <w:t>Cornell University)</w:t>
      </w:r>
    </w:p>
    <w:p w14:paraId="65B9CC7F" w14:textId="72D1982F" w:rsidR="006A7CC1" w:rsidRPr="006A7CC1" w:rsidRDefault="004F3F1F" w:rsidP="004F3F1F">
      <w:pPr>
        <w:spacing w:after="0"/>
        <w:rPr>
          <w:rFonts w:ascii="Times New Roman" w:hAnsi="Times New Roman" w:cs="Times New Roman"/>
          <w:sz w:val="20"/>
          <w:szCs w:val="20"/>
        </w:rPr>
      </w:pPr>
      <w:r>
        <w:rPr>
          <w:rFonts w:ascii="Times New Roman" w:hAnsi="Times New Roman" w:cs="Times New Roman"/>
          <w:sz w:val="20"/>
          <w:szCs w:val="20"/>
        </w:rPr>
        <w:t>2023</w:t>
      </w:r>
      <w:r>
        <w:rPr>
          <w:rFonts w:ascii="Times New Roman" w:hAnsi="Times New Roman" w:cs="Times New Roman"/>
          <w:sz w:val="20"/>
          <w:szCs w:val="20"/>
        </w:rPr>
        <w:tab/>
        <w:t>Outstanding Mentor Award</w:t>
      </w:r>
      <w:r w:rsidR="006A7CC1">
        <w:rPr>
          <w:rFonts w:ascii="Times New Roman" w:hAnsi="Times New Roman" w:cs="Times New Roman"/>
          <w:sz w:val="20"/>
          <w:szCs w:val="20"/>
        </w:rPr>
        <w:t xml:space="preserve"> (ASU)</w:t>
      </w:r>
    </w:p>
    <w:p w14:paraId="09BDE82F" w14:textId="5149D0B5" w:rsidR="004F3F1F" w:rsidRDefault="004F3F1F" w:rsidP="004F3F1F">
      <w:pPr>
        <w:spacing w:after="0"/>
        <w:rPr>
          <w:rFonts w:ascii="Times New Roman" w:hAnsi="Times New Roman" w:cs="Times New Roman"/>
          <w:sz w:val="20"/>
          <w:szCs w:val="20"/>
        </w:rPr>
      </w:pPr>
      <w:r w:rsidRPr="00BE6B2A">
        <w:rPr>
          <w:rFonts w:ascii="Times New Roman" w:hAnsi="Times New Roman" w:cs="Times New Roman"/>
          <w:sz w:val="20"/>
          <w:szCs w:val="20"/>
        </w:rPr>
        <w:t xml:space="preserve">2021 </w:t>
      </w:r>
      <w:r w:rsidRPr="00BE6B2A">
        <w:rPr>
          <w:rFonts w:ascii="Times New Roman" w:hAnsi="Times New Roman" w:cs="Times New Roman"/>
          <w:sz w:val="20"/>
          <w:szCs w:val="20"/>
        </w:rPr>
        <w:tab/>
        <w:t>Graduate College Fellowship</w:t>
      </w:r>
      <w:r w:rsidR="006A7CC1">
        <w:rPr>
          <w:rFonts w:ascii="Times New Roman" w:hAnsi="Times New Roman" w:cs="Times New Roman"/>
          <w:sz w:val="20"/>
          <w:szCs w:val="20"/>
        </w:rPr>
        <w:t xml:space="preserve"> (ASU)</w:t>
      </w:r>
    </w:p>
    <w:p w14:paraId="52C27232" w14:textId="74B24AE2" w:rsidR="004F3F1F" w:rsidRPr="00BE6B2A" w:rsidRDefault="004F3F1F" w:rsidP="004F3F1F">
      <w:pPr>
        <w:spacing w:after="0"/>
        <w:rPr>
          <w:rFonts w:ascii="Times New Roman" w:hAnsi="Times New Roman" w:cs="Times New Roman"/>
          <w:i/>
          <w:iCs/>
          <w:sz w:val="20"/>
          <w:szCs w:val="20"/>
        </w:rPr>
      </w:pPr>
      <w:r w:rsidRPr="00BE6B2A">
        <w:rPr>
          <w:rFonts w:ascii="Times New Roman" w:hAnsi="Times New Roman" w:cs="Times New Roman"/>
          <w:sz w:val="20"/>
          <w:szCs w:val="20"/>
        </w:rPr>
        <w:t>2020</w:t>
      </w:r>
      <w:r w:rsidRPr="00BE6B2A">
        <w:rPr>
          <w:rFonts w:ascii="Times New Roman" w:hAnsi="Times New Roman" w:cs="Times New Roman"/>
          <w:sz w:val="20"/>
          <w:szCs w:val="20"/>
        </w:rPr>
        <w:tab/>
        <w:t>President’s Award for Undergradua</w:t>
      </w:r>
      <w:r w:rsidRPr="00BE6B2A">
        <w:rPr>
          <w:rFonts w:ascii="Times New Roman" w:hAnsi="Times New Roman" w:cs="Times New Roman"/>
          <w:sz w:val="20"/>
          <w:szCs w:val="20"/>
        </w:rPr>
        <w:softHyphen/>
      </w:r>
      <w:r w:rsidRPr="00BE6B2A">
        <w:rPr>
          <w:rFonts w:ascii="Times New Roman" w:hAnsi="Times New Roman" w:cs="Times New Roman"/>
          <w:sz w:val="20"/>
          <w:szCs w:val="20"/>
        </w:rPr>
        <w:softHyphen/>
      </w:r>
      <w:r w:rsidRPr="00BE6B2A">
        <w:rPr>
          <w:rFonts w:ascii="Times New Roman" w:hAnsi="Times New Roman" w:cs="Times New Roman"/>
          <w:sz w:val="20"/>
          <w:szCs w:val="20"/>
        </w:rPr>
        <w:softHyphen/>
        <w:t>te Student Excellence in Community Engagement</w:t>
      </w:r>
      <w:r w:rsidR="006A7CC1">
        <w:rPr>
          <w:rFonts w:ascii="Times New Roman" w:hAnsi="Times New Roman" w:cs="Times New Roman"/>
          <w:sz w:val="20"/>
          <w:szCs w:val="20"/>
        </w:rPr>
        <w:t xml:space="preserve"> (C</w:t>
      </w:r>
      <w:r w:rsidR="00F967FC">
        <w:rPr>
          <w:rFonts w:ascii="Times New Roman" w:hAnsi="Times New Roman" w:cs="Times New Roman"/>
          <w:sz w:val="20"/>
          <w:szCs w:val="20"/>
        </w:rPr>
        <w:t>MU)</w:t>
      </w:r>
    </w:p>
    <w:p w14:paraId="08A3D88F" w14:textId="600DECCE" w:rsidR="004F3F1F" w:rsidRPr="006252FF" w:rsidRDefault="004F3F1F" w:rsidP="004F3F1F">
      <w:pPr>
        <w:spacing w:after="0"/>
        <w:rPr>
          <w:rFonts w:ascii="Times New Roman" w:hAnsi="Times New Roman" w:cs="Times New Roman"/>
          <w:i/>
          <w:iCs/>
          <w:sz w:val="20"/>
          <w:szCs w:val="20"/>
        </w:rPr>
      </w:pPr>
      <w:r w:rsidRPr="00BE6B2A">
        <w:rPr>
          <w:rFonts w:ascii="Times New Roman" w:hAnsi="Times New Roman" w:cs="Times New Roman"/>
          <w:sz w:val="20"/>
          <w:szCs w:val="20"/>
        </w:rPr>
        <w:t>2020</w:t>
      </w:r>
      <w:r w:rsidRPr="00BE6B2A">
        <w:rPr>
          <w:rFonts w:ascii="Times New Roman" w:hAnsi="Times New Roman" w:cs="Times New Roman"/>
          <w:sz w:val="20"/>
          <w:szCs w:val="20"/>
        </w:rPr>
        <w:tab/>
        <w:t>Outstanding Psychology Senior Award</w:t>
      </w:r>
      <w:r w:rsidR="006A7CC1">
        <w:rPr>
          <w:rFonts w:ascii="Times New Roman" w:hAnsi="Times New Roman" w:cs="Times New Roman"/>
          <w:sz w:val="20"/>
          <w:szCs w:val="20"/>
        </w:rPr>
        <w:t xml:space="preserve"> (CMU)</w:t>
      </w:r>
    </w:p>
    <w:p w14:paraId="10B7AB1C" w14:textId="6C0CE163" w:rsidR="004F3F1F" w:rsidRPr="00BE6B2A" w:rsidRDefault="004F3F1F" w:rsidP="004F3F1F">
      <w:pPr>
        <w:spacing w:after="0"/>
        <w:rPr>
          <w:rFonts w:ascii="Times New Roman" w:hAnsi="Times New Roman" w:cs="Times New Roman"/>
          <w:sz w:val="20"/>
          <w:szCs w:val="20"/>
        </w:rPr>
      </w:pPr>
      <w:r w:rsidRPr="00BE6B2A">
        <w:rPr>
          <w:rFonts w:ascii="Times New Roman" w:hAnsi="Times New Roman" w:cs="Times New Roman"/>
          <w:sz w:val="20"/>
          <w:szCs w:val="20"/>
        </w:rPr>
        <w:t>2020</w:t>
      </w:r>
      <w:r w:rsidRPr="00BE6B2A">
        <w:rPr>
          <w:rFonts w:ascii="Times New Roman" w:hAnsi="Times New Roman" w:cs="Times New Roman"/>
          <w:sz w:val="20"/>
          <w:szCs w:val="20"/>
        </w:rPr>
        <w:tab/>
        <w:t>Robert Newby Award for Diversity Efforts</w:t>
      </w:r>
      <w:r w:rsidR="006A7CC1">
        <w:rPr>
          <w:rFonts w:ascii="Times New Roman" w:hAnsi="Times New Roman" w:cs="Times New Roman"/>
          <w:sz w:val="20"/>
          <w:szCs w:val="20"/>
        </w:rPr>
        <w:t xml:space="preserve"> (CMU)</w:t>
      </w:r>
    </w:p>
    <w:p w14:paraId="712C1DBF" w14:textId="5F8E778A" w:rsidR="004F3F1F" w:rsidRDefault="004F3F1F" w:rsidP="004F3F1F">
      <w:pPr>
        <w:spacing w:after="0"/>
        <w:rPr>
          <w:rFonts w:ascii="Times New Roman" w:hAnsi="Times New Roman" w:cs="Times New Roman"/>
          <w:i/>
          <w:iCs/>
          <w:sz w:val="20"/>
          <w:szCs w:val="20"/>
        </w:rPr>
      </w:pPr>
      <w:r w:rsidRPr="00BE6B2A">
        <w:rPr>
          <w:rFonts w:ascii="Times New Roman" w:hAnsi="Times New Roman" w:cs="Times New Roman"/>
          <w:sz w:val="20"/>
          <w:szCs w:val="20"/>
        </w:rPr>
        <w:lastRenderedPageBreak/>
        <w:t>2019</w:t>
      </w:r>
      <w:r w:rsidRPr="00BE6B2A">
        <w:rPr>
          <w:rFonts w:ascii="Times New Roman" w:hAnsi="Times New Roman" w:cs="Times New Roman"/>
          <w:sz w:val="20"/>
          <w:szCs w:val="20"/>
        </w:rPr>
        <w:tab/>
        <w:t>Newman Civic Fellows Award</w:t>
      </w:r>
      <w:r w:rsidR="006A7CC1">
        <w:rPr>
          <w:rFonts w:ascii="Times New Roman" w:hAnsi="Times New Roman" w:cs="Times New Roman"/>
          <w:sz w:val="20"/>
          <w:szCs w:val="20"/>
        </w:rPr>
        <w:t xml:space="preserve"> (CMU)</w:t>
      </w:r>
    </w:p>
    <w:p w14:paraId="447E1AA7" w14:textId="4D4B7BB7" w:rsidR="004F3F1F" w:rsidRPr="00EE05AA" w:rsidRDefault="004F3F1F" w:rsidP="004F3F1F">
      <w:pPr>
        <w:spacing w:after="0"/>
        <w:rPr>
          <w:rFonts w:ascii="Times New Roman" w:hAnsi="Times New Roman" w:cs="Times New Roman"/>
          <w:i/>
          <w:iCs/>
          <w:sz w:val="20"/>
          <w:szCs w:val="20"/>
        </w:rPr>
      </w:pPr>
      <w:r>
        <w:rPr>
          <w:rFonts w:ascii="Times New Roman" w:hAnsi="Times New Roman" w:cs="Times New Roman"/>
          <w:sz w:val="20"/>
          <w:szCs w:val="20"/>
        </w:rPr>
        <w:t>2019</w:t>
      </w:r>
      <w:r>
        <w:rPr>
          <w:rFonts w:ascii="Times New Roman" w:hAnsi="Times New Roman" w:cs="Times New Roman"/>
          <w:sz w:val="20"/>
          <w:szCs w:val="20"/>
        </w:rPr>
        <w:tab/>
        <w:t>Outstanding New Student Organization (co-founder</w:t>
      </w:r>
      <w:r w:rsidR="006A7CC1">
        <w:rPr>
          <w:rFonts w:ascii="Times New Roman" w:hAnsi="Times New Roman" w:cs="Times New Roman"/>
          <w:sz w:val="20"/>
          <w:szCs w:val="20"/>
        </w:rPr>
        <w:t>; CMU)</w:t>
      </w:r>
    </w:p>
    <w:p w14:paraId="7BB0E1D3" w14:textId="77777777" w:rsidR="004F3F1F" w:rsidRPr="00BE6B2A" w:rsidRDefault="004F3F1F" w:rsidP="004F3F1F">
      <w:pPr>
        <w:pStyle w:val="ListParagraph"/>
        <w:spacing w:after="0"/>
        <w:ind w:left="0"/>
        <w:rPr>
          <w:rFonts w:ascii="Times New Roman" w:hAnsi="Times New Roman" w:cs="Times New Roman"/>
          <w:bCs/>
          <w:sz w:val="20"/>
          <w:szCs w:val="20"/>
        </w:rPr>
      </w:pPr>
    </w:p>
    <w:p w14:paraId="4BD45A35" w14:textId="77777777" w:rsidR="004F3F1F" w:rsidRPr="00AD1F7B" w:rsidRDefault="004F3F1F" w:rsidP="004F3F1F">
      <w:pPr>
        <w:rPr>
          <w:rFonts w:ascii="Times New Roman" w:hAnsi="Times New Roman" w:cs="Times New Roman"/>
          <w:b/>
          <w:sz w:val="24"/>
          <w:szCs w:val="24"/>
        </w:rPr>
      </w:pPr>
      <w:r w:rsidRPr="00AD1F7B">
        <w:rPr>
          <w:rFonts w:ascii="Times New Roman" w:hAnsi="Times New Roman" w:cs="Times New Roman"/>
          <w:b/>
          <w:sz w:val="24"/>
          <w:szCs w:val="24"/>
        </w:rPr>
        <w:t>TEACHING EXPERIENCE</w:t>
      </w:r>
    </w:p>
    <w:p w14:paraId="7E1B7EE7" w14:textId="6C240E16" w:rsidR="00D32A7C" w:rsidRDefault="00D32A7C" w:rsidP="004F3F1F">
      <w:pPr>
        <w:spacing w:after="0"/>
        <w:rPr>
          <w:rFonts w:ascii="Times New Roman" w:hAnsi="Times New Roman" w:cs="Times New Roman"/>
          <w:b/>
          <w:sz w:val="20"/>
          <w:szCs w:val="20"/>
        </w:rPr>
      </w:pPr>
      <w:r>
        <w:rPr>
          <w:rFonts w:ascii="Times New Roman" w:hAnsi="Times New Roman" w:cs="Times New Roman"/>
          <w:b/>
          <w:sz w:val="20"/>
          <w:szCs w:val="20"/>
        </w:rPr>
        <w:t>Instructor on Record</w:t>
      </w:r>
    </w:p>
    <w:p w14:paraId="53F2A9A7" w14:textId="0BAD3792" w:rsidR="00D32A7C" w:rsidRDefault="004E548D" w:rsidP="004F3F1F">
      <w:pPr>
        <w:spacing w:after="0"/>
        <w:rPr>
          <w:rFonts w:ascii="Times New Roman" w:hAnsi="Times New Roman" w:cs="Times New Roman"/>
          <w:bCs/>
          <w:sz w:val="20"/>
          <w:szCs w:val="20"/>
        </w:rPr>
      </w:pPr>
      <w:r>
        <w:rPr>
          <w:rFonts w:ascii="Times New Roman" w:hAnsi="Times New Roman" w:cs="Times New Roman"/>
          <w:bCs/>
          <w:sz w:val="20"/>
          <w:szCs w:val="20"/>
        </w:rPr>
        <w:t xml:space="preserve">PSY 468: </w:t>
      </w:r>
      <w:r w:rsidR="00D32A7C">
        <w:rPr>
          <w:rFonts w:ascii="Times New Roman" w:hAnsi="Times New Roman" w:cs="Times New Roman"/>
          <w:bCs/>
          <w:sz w:val="20"/>
          <w:szCs w:val="20"/>
        </w:rPr>
        <w:t>Psychology and Law</w:t>
      </w:r>
      <w:r w:rsidR="00F27F07">
        <w:rPr>
          <w:rFonts w:ascii="Times New Roman" w:hAnsi="Times New Roman" w:cs="Times New Roman"/>
          <w:bCs/>
          <w:sz w:val="20"/>
          <w:szCs w:val="20"/>
        </w:rPr>
        <w:t xml:space="preserve"> (undergraduate</w:t>
      </w:r>
      <w:r>
        <w:rPr>
          <w:rFonts w:ascii="Times New Roman" w:hAnsi="Times New Roman" w:cs="Times New Roman"/>
          <w:bCs/>
          <w:sz w:val="20"/>
          <w:szCs w:val="20"/>
        </w:rPr>
        <w:t>, Arizona State University</w:t>
      </w:r>
      <w:r w:rsidR="00F27F07">
        <w:rPr>
          <w:rFonts w:ascii="Times New Roman" w:hAnsi="Times New Roman" w:cs="Times New Roman"/>
          <w:bCs/>
          <w:sz w:val="20"/>
          <w:szCs w:val="20"/>
        </w:rPr>
        <w:t>)</w:t>
      </w:r>
      <w:r w:rsidR="00F27F07" w:rsidRPr="00BE6B2A">
        <w:rPr>
          <w:rFonts w:ascii="Times New Roman" w:hAnsi="Times New Roman" w:cs="Times New Roman"/>
          <w:bCs/>
          <w:sz w:val="20"/>
          <w:szCs w:val="20"/>
        </w:rPr>
        <w:t>,</w:t>
      </w:r>
      <w:r w:rsidR="00D32A7C">
        <w:rPr>
          <w:rFonts w:ascii="Times New Roman" w:hAnsi="Times New Roman" w:cs="Times New Roman"/>
          <w:bCs/>
          <w:sz w:val="20"/>
          <w:szCs w:val="20"/>
        </w:rPr>
        <w:t xml:space="preserve"> Summer 2025</w:t>
      </w:r>
    </w:p>
    <w:p w14:paraId="605C34C3" w14:textId="77777777" w:rsidR="00D32A7C" w:rsidRDefault="00D32A7C" w:rsidP="004F3F1F">
      <w:pPr>
        <w:spacing w:after="0"/>
        <w:rPr>
          <w:rFonts w:ascii="Times New Roman" w:hAnsi="Times New Roman" w:cs="Times New Roman"/>
          <w:b/>
          <w:sz w:val="20"/>
          <w:szCs w:val="20"/>
        </w:rPr>
      </w:pPr>
    </w:p>
    <w:p w14:paraId="1D1B2621" w14:textId="6605C1E8" w:rsidR="00F27F07" w:rsidRPr="00F27F07" w:rsidRDefault="003F30FF" w:rsidP="004F3F1F">
      <w:pPr>
        <w:spacing w:after="0"/>
        <w:rPr>
          <w:rFonts w:ascii="Times New Roman" w:hAnsi="Times New Roman" w:cs="Times New Roman"/>
          <w:b/>
          <w:sz w:val="20"/>
          <w:szCs w:val="20"/>
        </w:rPr>
      </w:pPr>
      <w:proofErr w:type="gramStart"/>
      <w:r>
        <w:rPr>
          <w:rFonts w:ascii="Times New Roman" w:hAnsi="Times New Roman" w:cs="Times New Roman"/>
          <w:b/>
          <w:sz w:val="20"/>
          <w:szCs w:val="20"/>
        </w:rPr>
        <w:t>Course</w:t>
      </w:r>
      <w:r w:rsidR="004F3F1F" w:rsidRPr="00BE6B2A">
        <w:rPr>
          <w:rFonts w:ascii="Times New Roman" w:hAnsi="Times New Roman" w:cs="Times New Roman"/>
          <w:b/>
          <w:sz w:val="20"/>
          <w:szCs w:val="20"/>
        </w:rPr>
        <w:t xml:space="preserve"> Assistant</w:t>
      </w:r>
      <w:proofErr w:type="gramEnd"/>
    </w:p>
    <w:p w14:paraId="7CBC2119" w14:textId="2D85DFC8" w:rsidR="004F3F1F" w:rsidRPr="00C633FD" w:rsidRDefault="004F3F1F" w:rsidP="004F3F1F">
      <w:pPr>
        <w:spacing w:after="0"/>
        <w:rPr>
          <w:rFonts w:ascii="Times New Roman" w:hAnsi="Times New Roman" w:cs="Times New Roman"/>
          <w:bCs/>
          <w:sz w:val="20"/>
          <w:szCs w:val="20"/>
        </w:rPr>
      </w:pPr>
      <w:r>
        <w:rPr>
          <w:rFonts w:ascii="Times New Roman" w:hAnsi="Times New Roman" w:cs="Times New Roman"/>
          <w:bCs/>
          <w:sz w:val="20"/>
          <w:szCs w:val="20"/>
        </w:rPr>
        <w:t>Capstone in Forensic Psychology (graduate), Fall 2024</w:t>
      </w:r>
      <w:r w:rsidR="00F27F07">
        <w:rPr>
          <w:rFonts w:ascii="Times New Roman" w:hAnsi="Times New Roman" w:cs="Times New Roman"/>
          <w:bCs/>
          <w:sz w:val="20"/>
          <w:szCs w:val="20"/>
        </w:rPr>
        <w:t>, Spring 2025</w:t>
      </w:r>
    </w:p>
    <w:p w14:paraId="584EA44E" w14:textId="7A2518FB" w:rsidR="004F3F1F" w:rsidRPr="007A3DD3" w:rsidRDefault="004F3F1F" w:rsidP="004F3F1F">
      <w:pPr>
        <w:spacing w:after="0"/>
        <w:rPr>
          <w:rFonts w:ascii="Times New Roman" w:hAnsi="Times New Roman" w:cs="Times New Roman"/>
          <w:bCs/>
          <w:sz w:val="20"/>
          <w:szCs w:val="20"/>
        </w:rPr>
      </w:pPr>
      <w:r w:rsidRPr="007A3DD3">
        <w:rPr>
          <w:rFonts w:ascii="Times New Roman" w:hAnsi="Times New Roman" w:cs="Times New Roman"/>
          <w:bCs/>
          <w:sz w:val="20"/>
          <w:szCs w:val="20"/>
        </w:rPr>
        <w:t>Correctional Psychology (</w:t>
      </w:r>
      <w:r>
        <w:rPr>
          <w:rFonts w:ascii="Times New Roman" w:hAnsi="Times New Roman" w:cs="Times New Roman"/>
          <w:bCs/>
          <w:sz w:val="20"/>
          <w:szCs w:val="20"/>
        </w:rPr>
        <w:t>graduate), Fall 2024</w:t>
      </w:r>
      <w:r w:rsidR="00F27F07">
        <w:rPr>
          <w:rFonts w:ascii="Times New Roman" w:hAnsi="Times New Roman" w:cs="Times New Roman"/>
          <w:bCs/>
          <w:sz w:val="20"/>
          <w:szCs w:val="20"/>
        </w:rPr>
        <w:t>, Spring 2025</w:t>
      </w:r>
    </w:p>
    <w:p w14:paraId="5C0237A6" w14:textId="77777777" w:rsidR="004F3F1F" w:rsidRPr="00BE6B2A" w:rsidRDefault="004F3F1F" w:rsidP="004F3F1F">
      <w:pPr>
        <w:spacing w:after="0"/>
        <w:rPr>
          <w:rFonts w:ascii="Times New Roman" w:hAnsi="Times New Roman" w:cs="Times New Roman"/>
          <w:bCs/>
          <w:sz w:val="20"/>
          <w:szCs w:val="20"/>
        </w:rPr>
      </w:pPr>
      <w:r w:rsidRPr="00BE6B2A">
        <w:rPr>
          <w:rFonts w:ascii="Times New Roman" w:hAnsi="Times New Roman" w:cs="Times New Roman"/>
          <w:bCs/>
          <w:sz w:val="20"/>
          <w:szCs w:val="20"/>
        </w:rPr>
        <w:t xml:space="preserve">Research Methods (graduate), Summer 2023 </w:t>
      </w:r>
    </w:p>
    <w:p w14:paraId="5C1DCA0C" w14:textId="77777777" w:rsidR="004F3F1F" w:rsidRPr="00BE6B2A" w:rsidRDefault="004F3F1F" w:rsidP="004F3F1F">
      <w:pPr>
        <w:spacing w:after="0"/>
        <w:rPr>
          <w:rFonts w:ascii="Times New Roman" w:hAnsi="Times New Roman" w:cs="Times New Roman"/>
          <w:bCs/>
          <w:sz w:val="20"/>
          <w:szCs w:val="20"/>
        </w:rPr>
      </w:pPr>
      <w:r w:rsidRPr="00BE6B2A">
        <w:rPr>
          <w:rFonts w:ascii="Times New Roman" w:hAnsi="Times New Roman" w:cs="Times New Roman"/>
          <w:bCs/>
          <w:sz w:val="20"/>
          <w:szCs w:val="20"/>
        </w:rPr>
        <w:t>Advanced Legal Psychology (graduate), Summer 2022</w:t>
      </w:r>
    </w:p>
    <w:p w14:paraId="7DDD1A07" w14:textId="77777777" w:rsidR="004F3F1F" w:rsidRPr="00BE6B2A" w:rsidRDefault="004F3F1F" w:rsidP="004F3F1F">
      <w:pPr>
        <w:spacing w:after="0"/>
        <w:rPr>
          <w:rFonts w:ascii="Times New Roman" w:hAnsi="Times New Roman" w:cs="Times New Roman"/>
          <w:bCs/>
          <w:sz w:val="20"/>
          <w:szCs w:val="20"/>
        </w:rPr>
      </w:pPr>
      <w:r w:rsidRPr="00BE6B2A">
        <w:rPr>
          <w:rFonts w:ascii="Times New Roman" w:hAnsi="Times New Roman" w:cs="Times New Roman"/>
          <w:bCs/>
          <w:sz w:val="20"/>
          <w:szCs w:val="20"/>
        </w:rPr>
        <w:t>Forensic Psychology Research (graduate), Fall 2021, Spring 2022, Summer 2022</w:t>
      </w:r>
    </w:p>
    <w:p w14:paraId="263C7F6C" w14:textId="00869DB2" w:rsidR="004F3F1F" w:rsidRDefault="004F3F1F" w:rsidP="004F3F1F">
      <w:pPr>
        <w:spacing w:after="0"/>
        <w:rPr>
          <w:rFonts w:ascii="Times New Roman" w:hAnsi="Times New Roman" w:cs="Times New Roman"/>
          <w:bCs/>
          <w:sz w:val="20"/>
          <w:szCs w:val="20"/>
        </w:rPr>
      </w:pPr>
      <w:r w:rsidRPr="00BE6B2A">
        <w:rPr>
          <w:rFonts w:ascii="Times New Roman" w:hAnsi="Times New Roman" w:cs="Times New Roman"/>
          <w:bCs/>
          <w:sz w:val="20"/>
          <w:szCs w:val="20"/>
        </w:rPr>
        <w:t>Careers in Psychology</w:t>
      </w:r>
      <w:r w:rsidR="00F27F07">
        <w:rPr>
          <w:rFonts w:ascii="Times New Roman" w:hAnsi="Times New Roman" w:cs="Times New Roman"/>
          <w:bCs/>
          <w:sz w:val="20"/>
          <w:szCs w:val="20"/>
        </w:rPr>
        <w:t xml:space="preserve"> (undergraduate)</w:t>
      </w:r>
      <w:r w:rsidRPr="00BE6B2A">
        <w:rPr>
          <w:rFonts w:ascii="Times New Roman" w:hAnsi="Times New Roman" w:cs="Times New Roman"/>
          <w:bCs/>
          <w:sz w:val="20"/>
          <w:szCs w:val="20"/>
        </w:rPr>
        <w:t>, Fall 2021</w:t>
      </w:r>
    </w:p>
    <w:p w14:paraId="79F115E4" w14:textId="414D3F1E" w:rsidR="004F3F1F" w:rsidRDefault="004F3F1F" w:rsidP="004F3F1F">
      <w:pPr>
        <w:spacing w:after="0"/>
        <w:rPr>
          <w:rFonts w:ascii="Times New Roman" w:hAnsi="Times New Roman" w:cs="Times New Roman"/>
          <w:bCs/>
          <w:sz w:val="20"/>
          <w:szCs w:val="20"/>
        </w:rPr>
      </w:pPr>
      <w:r w:rsidRPr="00BE6B2A">
        <w:rPr>
          <w:rFonts w:ascii="Times New Roman" w:hAnsi="Times New Roman" w:cs="Times New Roman"/>
          <w:bCs/>
          <w:sz w:val="20"/>
          <w:szCs w:val="20"/>
        </w:rPr>
        <w:t>Introduction to Psychological Statistics</w:t>
      </w:r>
      <w:r w:rsidR="00F27F07">
        <w:rPr>
          <w:rFonts w:ascii="Times New Roman" w:hAnsi="Times New Roman" w:cs="Times New Roman"/>
          <w:bCs/>
          <w:sz w:val="20"/>
          <w:szCs w:val="20"/>
        </w:rPr>
        <w:t xml:space="preserve"> (undergraduate)</w:t>
      </w:r>
      <w:r w:rsidRPr="00BE6B2A">
        <w:rPr>
          <w:rFonts w:ascii="Times New Roman" w:hAnsi="Times New Roman" w:cs="Times New Roman"/>
          <w:bCs/>
          <w:sz w:val="20"/>
          <w:szCs w:val="20"/>
        </w:rPr>
        <w:t>, Spring 2019</w:t>
      </w:r>
    </w:p>
    <w:p w14:paraId="30E1CCDB" w14:textId="77777777" w:rsidR="004F3F1F" w:rsidRDefault="004F3F1F" w:rsidP="004F3F1F">
      <w:pPr>
        <w:spacing w:after="0"/>
        <w:rPr>
          <w:rFonts w:ascii="Times New Roman" w:hAnsi="Times New Roman" w:cs="Times New Roman"/>
          <w:bCs/>
          <w:sz w:val="20"/>
          <w:szCs w:val="20"/>
        </w:rPr>
      </w:pPr>
    </w:p>
    <w:p w14:paraId="617CBF4E" w14:textId="77777777" w:rsidR="004F3F1F" w:rsidRDefault="004F3F1F" w:rsidP="004F3F1F">
      <w:pPr>
        <w:spacing w:after="0"/>
        <w:rPr>
          <w:rFonts w:ascii="Times New Roman" w:hAnsi="Times New Roman" w:cs="Times New Roman"/>
          <w:b/>
          <w:sz w:val="20"/>
          <w:szCs w:val="20"/>
        </w:rPr>
      </w:pPr>
      <w:r>
        <w:rPr>
          <w:rFonts w:ascii="Times New Roman" w:hAnsi="Times New Roman" w:cs="Times New Roman"/>
          <w:b/>
          <w:sz w:val="20"/>
          <w:szCs w:val="20"/>
        </w:rPr>
        <w:t>Invited Talks</w:t>
      </w:r>
    </w:p>
    <w:p w14:paraId="4B4066D7" w14:textId="77777777" w:rsidR="00D32A7C" w:rsidRDefault="00D32A7C" w:rsidP="00D32A7C">
      <w:pPr>
        <w:spacing w:after="0"/>
        <w:rPr>
          <w:rFonts w:ascii="Times New Roman" w:hAnsi="Times New Roman" w:cs="Times New Roman"/>
          <w:i/>
          <w:iCs/>
          <w:sz w:val="20"/>
          <w:szCs w:val="20"/>
        </w:rPr>
      </w:pPr>
      <w:r>
        <w:rPr>
          <w:rFonts w:ascii="Times New Roman" w:hAnsi="Times New Roman" w:cs="Times New Roman"/>
          <w:bCs/>
          <w:sz w:val="20"/>
          <w:szCs w:val="20"/>
        </w:rPr>
        <w:t xml:space="preserve">Lawrence, M. L. (2025, April). </w:t>
      </w:r>
      <w:r w:rsidRPr="00D32A7C">
        <w:rPr>
          <w:rFonts w:ascii="Times New Roman" w:hAnsi="Times New Roman" w:cs="Times New Roman"/>
          <w:i/>
          <w:iCs/>
          <w:sz w:val="20"/>
          <w:szCs w:val="20"/>
        </w:rPr>
        <w:t xml:space="preserve">Testing implicit bias interventions: Mock jurors’ verdicts and trust in the courts in a </w:t>
      </w:r>
    </w:p>
    <w:p w14:paraId="102EB646" w14:textId="0CA85CAA" w:rsidR="00D32A7C" w:rsidRDefault="00D32A7C" w:rsidP="00D32A7C">
      <w:pPr>
        <w:spacing w:after="0"/>
        <w:ind w:left="720"/>
        <w:rPr>
          <w:rFonts w:ascii="Times New Roman" w:hAnsi="Times New Roman" w:cs="Times New Roman"/>
          <w:sz w:val="20"/>
          <w:szCs w:val="20"/>
        </w:rPr>
      </w:pPr>
      <w:r w:rsidRPr="00D32A7C">
        <w:rPr>
          <w:rFonts w:ascii="Times New Roman" w:hAnsi="Times New Roman" w:cs="Times New Roman"/>
          <w:i/>
          <w:iCs/>
          <w:sz w:val="20"/>
          <w:szCs w:val="20"/>
        </w:rPr>
        <w:t>civil case with a Black plaintiff.</w:t>
      </w:r>
      <w:r>
        <w:rPr>
          <w:rFonts w:ascii="Times New Roman" w:hAnsi="Times New Roman" w:cs="Times New Roman"/>
          <w:sz w:val="20"/>
          <w:szCs w:val="20"/>
        </w:rPr>
        <w:t xml:space="preserve"> Invited presentation at Cornell University Social Psychology Proseminar</w:t>
      </w:r>
      <w:r w:rsidR="00EA3E16">
        <w:rPr>
          <w:rFonts w:ascii="Times New Roman" w:hAnsi="Times New Roman" w:cs="Times New Roman"/>
          <w:sz w:val="20"/>
          <w:szCs w:val="20"/>
        </w:rPr>
        <w:t>.</w:t>
      </w:r>
      <w:r>
        <w:rPr>
          <w:rFonts w:ascii="Times New Roman" w:hAnsi="Times New Roman" w:cs="Times New Roman"/>
          <w:sz w:val="20"/>
          <w:szCs w:val="20"/>
        </w:rPr>
        <w:t xml:space="preserve"> </w:t>
      </w:r>
    </w:p>
    <w:p w14:paraId="1946F7A0" w14:textId="77777777" w:rsidR="00EF0862" w:rsidRDefault="00D32A7C" w:rsidP="00EF0862">
      <w:pPr>
        <w:spacing w:after="0"/>
        <w:rPr>
          <w:rFonts w:ascii="Times New Roman" w:hAnsi="Times New Roman" w:cs="Times New Roman"/>
          <w:bCs/>
          <w:sz w:val="20"/>
          <w:szCs w:val="20"/>
        </w:rPr>
      </w:pPr>
      <w:r>
        <w:rPr>
          <w:rFonts w:ascii="Times New Roman" w:hAnsi="Times New Roman" w:cs="Times New Roman"/>
          <w:bCs/>
          <w:sz w:val="20"/>
          <w:szCs w:val="20"/>
        </w:rPr>
        <w:t xml:space="preserve">Lawrence, M. L. (2023, October). </w:t>
      </w:r>
      <w:r w:rsidRPr="00D32A7C">
        <w:rPr>
          <w:rFonts w:ascii="Times New Roman" w:hAnsi="Times New Roman" w:cs="Times New Roman"/>
          <w:bCs/>
          <w:i/>
          <w:iCs/>
          <w:sz w:val="20"/>
          <w:szCs w:val="20"/>
        </w:rPr>
        <w:t>Testing bias interventions for mock jurors’ decisions</w:t>
      </w:r>
      <w:r>
        <w:rPr>
          <w:rFonts w:ascii="Times New Roman" w:hAnsi="Times New Roman" w:cs="Times New Roman"/>
          <w:bCs/>
          <w:i/>
          <w:iCs/>
          <w:sz w:val="20"/>
          <w:szCs w:val="20"/>
        </w:rPr>
        <w:t xml:space="preserve"> </w:t>
      </w:r>
      <w:r w:rsidRPr="00D32A7C">
        <w:rPr>
          <w:rFonts w:ascii="Times New Roman" w:hAnsi="Times New Roman" w:cs="Times New Roman"/>
          <w:bCs/>
          <w:i/>
          <w:iCs/>
          <w:sz w:val="20"/>
          <w:szCs w:val="20"/>
        </w:rPr>
        <w:t>in civil court</w:t>
      </w:r>
      <w:r>
        <w:rPr>
          <w:rFonts w:ascii="Times New Roman" w:hAnsi="Times New Roman" w:cs="Times New Roman"/>
          <w:bCs/>
          <w:i/>
          <w:iCs/>
          <w:sz w:val="20"/>
          <w:szCs w:val="20"/>
        </w:rPr>
        <w:t xml:space="preserve">. </w:t>
      </w:r>
      <w:r>
        <w:rPr>
          <w:rFonts w:ascii="Times New Roman" w:hAnsi="Times New Roman" w:cs="Times New Roman"/>
          <w:bCs/>
          <w:sz w:val="20"/>
          <w:szCs w:val="20"/>
        </w:rPr>
        <w:t xml:space="preserve">Invited </w:t>
      </w:r>
    </w:p>
    <w:p w14:paraId="5EA55C41" w14:textId="444D4BB5" w:rsidR="00D32A7C" w:rsidRPr="00D32A7C" w:rsidRDefault="00D32A7C" w:rsidP="00EF0862">
      <w:pPr>
        <w:spacing w:after="0"/>
        <w:ind w:firstLine="720"/>
        <w:rPr>
          <w:rFonts w:ascii="Times New Roman" w:hAnsi="Times New Roman" w:cs="Times New Roman"/>
          <w:bCs/>
          <w:sz w:val="20"/>
          <w:szCs w:val="20"/>
        </w:rPr>
      </w:pPr>
      <w:r>
        <w:rPr>
          <w:rFonts w:ascii="Times New Roman" w:hAnsi="Times New Roman" w:cs="Times New Roman"/>
          <w:bCs/>
          <w:sz w:val="20"/>
          <w:szCs w:val="20"/>
        </w:rPr>
        <w:t>presentation at ASU Psychology Department Brownbag series</w:t>
      </w:r>
      <w:r w:rsidR="00EA3E16">
        <w:rPr>
          <w:rFonts w:ascii="Times New Roman" w:hAnsi="Times New Roman" w:cs="Times New Roman"/>
          <w:bCs/>
          <w:sz w:val="20"/>
          <w:szCs w:val="20"/>
        </w:rPr>
        <w:t>.</w:t>
      </w:r>
    </w:p>
    <w:p w14:paraId="09C3F3B3" w14:textId="66713F10" w:rsidR="004F3F1F" w:rsidRDefault="004F3F1F" w:rsidP="004F3F1F">
      <w:pPr>
        <w:spacing w:after="0"/>
        <w:rPr>
          <w:rFonts w:ascii="Times New Roman" w:hAnsi="Times New Roman" w:cs="Times New Roman"/>
          <w:bCs/>
          <w:sz w:val="20"/>
          <w:szCs w:val="20"/>
        </w:rPr>
      </w:pPr>
      <w:r w:rsidRPr="007A3DD3">
        <w:rPr>
          <w:rFonts w:ascii="Times New Roman" w:hAnsi="Times New Roman" w:cs="Times New Roman"/>
          <w:bCs/>
          <w:sz w:val="20"/>
          <w:szCs w:val="20"/>
        </w:rPr>
        <w:t xml:space="preserve">Lawrence, M. L. (2022, April). </w:t>
      </w:r>
      <w:r w:rsidRPr="007A3DD3">
        <w:rPr>
          <w:rFonts w:ascii="Times New Roman" w:hAnsi="Times New Roman" w:cs="Times New Roman"/>
          <w:bCs/>
          <w:i/>
          <w:iCs/>
          <w:sz w:val="20"/>
          <w:szCs w:val="20"/>
        </w:rPr>
        <w:t xml:space="preserve">Introduction to psychology and law. </w:t>
      </w:r>
      <w:r w:rsidRPr="007A3DD3">
        <w:rPr>
          <w:rFonts w:ascii="Times New Roman" w:hAnsi="Times New Roman" w:cs="Times New Roman"/>
          <w:bCs/>
          <w:sz w:val="20"/>
          <w:szCs w:val="20"/>
        </w:rPr>
        <w:t xml:space="preserve">Invited presentation at Arizona State University </w:t>
      </w:r>
    </w:p>
    <w:p w14:paraId="3D68BDC5" w14:textId="07AD8EFC" w:rsidR="004F3F1F" w:rsidRPr="007A3DD3" w:rsidRDefault="004F3F1F" w:rsidP="004F3F1F">
      <w:pPr>
        <w:spacing w:after="0"/>
        <w:ind w:firstLine="720"/>
        <w:rPr>
          <w:rFonts w:ascii="Times New Roman" w:hAnsi="Times New Roman" w:cs="Times New Roman"/>
          <w:bCs/>
          <w:sz w:val="20"/>
          <w:szCs w:val="20"/>
        </w:rPr>
      </w:pPr>
      <w:r w:rsidRPr="007A3DD3">
        <w:rPr>
          <w:rFonts w:ascii="Times New Roman" w:hAnsi="Times New Roman" w:cs="Times New Roman"/>
          <w:bCs/>
          <w:sz w:val="20"/>
          <w:szCs w:val="20"/>
        </w:rPr>
        <w:t>Preparatory Academy</w:t>
      </w:r>
      <w:r w:rsidR="00F42F14">
        <w:rPr>
          <w:rFonts w:ascii="Times New Roman" w:hAnsi="Times New Roman" w:cs="Times New Roman"/>
          <w:bCs/>
          <w:sz w:val="20"/>
          <w:szCs w:val="20"/>
        </w:rPr>
        <w:t>.</w:t>
      </w:r>
    </w:p>
    <w:p w14:paraId="7644FAB1" w14:textId="77777777" w:rsidR="004F3F1F" w:rsidRDefault="004F3F1F" w:rsidP="004F3F1F">
      <w:pPr>
        <w:spacing w:after="0"/>
        <w:rPr>
          <w:rFonts w:ascii="Times New Roman" w:hAnsi="Times New Roman" w:cs="Times New Roman"/>
          <w:bCs/>
          <w:sz w:val="20"/>
          <w:szCs w:val="20"/>
        </w:rPr>
      </w:pPr>
      <w:r w:rsidRPr="007A3DD3">
        <w:rPr>
          <w:rFonts w:ascii="Times New Roman" w:hAnsi="Times New Roman" w:cs="Times New Roman"/>
          <w:bCs/>
          <w:sz w:val="20"/>
          <w:szCs w:val="20"/>
        </w:rPr>
        <w:t xml:space="preserve">Lawrence, M. L. (2021, October). </w:t>
      </w:r>
      <w:r w:rsidRPr="007A3DD3">
        <w:rPr>
          <w:rFonts w:ascii="Times New Roman" w:hAnsi="Times New Roman" w:cs="Times New Roman"/>
          <w:bCs/>
          <w:i/>
          <w:iCs/>
          <w:sz w:val="20"/>
          <w:szCs w:val="20"/>
        </w:rPr>
        <w:t xml:space="preserve">Communication behind bars. </w:t>
      </w:r>
      <w:r w:rsidRPr="007A3DD3">
        <w:rPr>
          <w:rFonts w:ascii="Times New Roman" w:hAnsi="Times New Roman" w:cs="Times New Roman"/>
          <w:bCs/>
          <w:sz w:val="20"/>
          <w:szCs w:val="20"/>
        </w:rPr>
        <w:t xml:space="preserve">Invited Presentation for Introduction to Human </w:t>
      </w:r>
    </w:p>
    <w:p w14:paraId="4F52471E" w14:textId="16D0DDB7" w:rsidR="004F3F1F" w:rsidRPr="00BE6B2A" w:rsidRDefault="004F3F1F" w:rsidP="004F3F1F">
      <w:pPr>
        <w:spacing w:after="0"/>
        <w:ind w:firstLine="720"/>
        <w:rPr>
          <w:rFonts w:ascii="Times New Roman" w:hAnsi="Times New Roman" w:cs="Times New Roman"/>
          <w:bCs/>
          <w:sz w:val="20"/>
          <w:szCs w:val="20"/>
        </w:rPr>
      </w:pPr>
      <w:r w:rsidRPr="007A3DD3">
        <w:rPr>
          <w:rFonts w:ascii="Times New Roman" w:hAnsi="Times New Roman" w:cs="Times New Roman"/>
          <w:bCs/>
          <w:sz w:val="20"/>
          <w:szCs w:val="20"/>
        </w:rPr>
        <w:t>Communication</w:t>
      </w:r>
      <w:r>
        <w:rPr>
          <w:rFonts w:ascii="Times New Roman" w:hAnsi="Times New Roman" w:cs="Times New Roman"/>
          <w:bCs/>
          <w:sz w:val="20"/>
          <w:szCs w:val="20"/>
        </w:rPr>
        <w:t xml:space="preserve"> course</w:t>
      </w:r>
      <w:r w:rsidRPr="007A3DD3">
        <w:rPr>
          <w:rFonts w:ascii="Times New Roman" w:hAnsi="Times New Roman" w:cs="Times New Roman"/>
          <w:bCs/>
          <w:sz w:val="20"/>
          <w:szCs w:val="20"/>
        </w:rPr>
        <w:t xml:space="preserve"> at Arizona State</w:t>
      </w:r>
      <w:r w:rsidRPr="00BE6B2A">
        <w:rPr>
          <w:rFonts w:ascii="Times New Roman" w:hAnsi="Times New Roman" w:cs="Times New Roman"/>
          <w:bCs/>
          <w:sz w:val="20"/>
          <w:szCs w:val="20"/>
        </w:rPr>
        <w:t xml:space="preserve"> University</w:t>
      </w:r>
      <w:r w:rsidR="00F42F14">
        <w:rPr>
          <w:rFonts w:ascii="Times New Roman" w:hAnsi="Times New Roman" w:cs="Times New Roman"/>
          <w:bCs/>
          <w:sz w:val="20"/>
          <w:szCs w:val="20"/>
        </w:rPr>
        <w:t>.</w:t>
      </w:r>
    </w:p>
    <w:p w14:paraId="54801B45" w14:textId="77777777" w:rsidR="004F3F1F" w:rsidRPr="004F3F1F" w:rsidRDefault="004F3F1F" w:rsidP="004F3F1F">
      <w:pPr>
        <w:spacing w:after="0"/>
        <w:rPr>
          <w:rFonts w:ascii="Times New Roman" w:hAnsi="Times New Roman" w:cs="Times New Roman"/>
          <w:bCs/>
          <w:sz w:val="20"/>
          <w:szCs w:val="20"/>
        </w:rPr>
      </w:pPr>
    </w:p>
    <w:p w14:paraId="70CF4309" w14:textId="7ACDCBA4" w:rsidR="005948F9" w:rsidRDefault="005948F9" w:rsidP="00D60A31">
      <w:pPr>
        <w:rPr>
          <w:rFonts w:ascii="Times New Roman" w:hAnsi="Times New Roman" w:cs="Times New Roman"/>
          <w:b/>
          <w:sz w:val="24"/>
          <w:szCs w:val="24"/>
        </w:rPr>
      </w:pPr>
      <w:r>
        <w:rPr>
          <w:rFonts w:ascii="Times New Roman" w:hAnsi="Times New Roman" w:cs="Times New Roman"/>
          <w:b/>
          <w:sz w:val="24"/>
          <w:szCs w:val="24"/>
        </w:rPr>
        <w:t>MENTORSHIP EXPERIENCE</w:t>
      </w:r>
    </w:p>
    <w:p w14:paraId="2A08AE09" w14:textId="48BE47EC" w:rsidR="000516E7" w:rsidRDefault="000516E7" w:rsidP="00B01446">
      <w:pPr>
        <w:spacing w:after="0"/>
        <w:rPr>
          <w:rFonts w:ascii="Times New Roman" w:hAnsi="Times New Roman" w:cs="Times New Roman"/>
          <w:b/>
          <w:sz w:val="20"/>
          <w:szCs w:val="20"/>
        </w:rPr>
      </w:pPr>
      <w:r>
        <w:rPr>
          <w:rFonts w:ascii="Times New Roman" w:hAnsi="Times New Roman" w:cs="Times New Roman"/>
          <w:b/>
          <w:sz w:val="20"/>
          <w:szCs w:val="20"/>
        </w:rPr>
        <w:t>Research Assistant Program</w:t>
      </w:r>
    </w:p>
    <w:p w14:paraId="0465997F" w14:textId="27FCB060" w:rsidR="000516E7" w:rsidRDefault="000516E7" w:rsidP="00B01446">
      <w:pPr>
        <w:spacing w:after="0"/>
        <w:rPr>
          <w:rFonts w:ascii="Times New Roman" w:hAnsi="Times New Roman" w:cs="Times New Roman"/>
          <w:bCs/>
          <w:sz w:val="20"/>
          <w:szCs w:val="20"/>
        </w:rPr>
      </w:pPr>
      <w:r w:rsidRPr="000516E7">
        <w:rPr>
          <w:rFonts w:ascii="Times New Roman" w:hAnsi="Times New Roman" w:cs="Times New Roman"/>
          <w:bCs/>
          <w:sz w:val="20"/>
          <w:szCs w:val="20"/>
        </w:rPr>
        <w:t xml:space="preserve">I spearheaded the development of a large-scale research assistant program, creating an efficient system to recruit and onboard new students while tracking their contributions. Since spring 2022, we have provided over 70 undergraduate and online MS students with opportunities to engage in research, working with both quantitative and qualitative data. In this role, I have hosted professional development workshops on topics such as résumé and CV building, writing personal statements, and navigating graduate school. Additionally, I </w:t>
      </w:r>
      <w:r w:rsidR="004F76DB">
        <w:rPr>
          <w:rFonts w:ascii="Times New Roman" w:hAnsi="Times New Roman" w:cs="Times New Roman"/>
          <w:bCs/>
          <w:sz w:val="20"/>
          <w:szCs w:val="20"/>
        </w:rPr>
        <w:t xml:space="preserve">facilitated </w:t>
      </w:r>
      <w:r w:rsidRPr="000516E7">
        <w:rPr>
          <w:rFonts w:ascii="Times New Roman" w:hAnsi="Times New Roman" w:cs="Times New Roman"/>
          <w:bCs/>
          <w:sz w:val="20"/>
          <w:szCs w:val="20"/>
        </w:rPr>
        <w:t>over 20 students</w:t>
      </w:r>
      <w:r w:rsidR="004F76DB">
        <w:rPr>
          <w:rFonts w:ascii="Times New Roman" w:hAnsi="Times New Roman" w:cs="Times New Roman"/>
          <w:bCs/>
          <w:sz w:val="20"/>
          <w:szCs w:val="20"/>
        </w:rPr>
        <w:t xml:space="preserve">’ attendance to </w:t>
      </w:r>
      <w:r w:rsidRPr="000516E7">
        <w:rPr>
          <w:rFonts w:ascii="Times New Roman" w:hAnsi="Times New Roman" w:cs="Times New Roman"/>
          <w:bCs/>
          <w:sz w:val="20"/>
          <w:szCs w:val="20"/>
        </w:rPr>
        <w:t>national psychology and law conferences between 2022 and 2024 and have written letters of recommendation and served as a reference for many of the research assistants I’ve mentored, supporting their applications for graduate programs, grants, internships, and jobs</w:t>
      </w:r>
      <w:r w:rsidR="004F76DB">
        <w:rPr>
          <w:rFonts w:ascii="Times New Roman" w:hAnsi="Times New Roman" w:cs="Times New Roman"/>
          <w:bCs/>
          <w:sz w:val="20"/>
          <w:szCs w:val="20"/>
        </w:rPr>
        <w:t>.</w:t>
      </w:r>
    </w:p>
    <w:p w14:paraId="40EF69CD" w14:textId="77777777" w:rsidR="004F76DB" w:rsidRDefault="004F76DB" w:rsidP="00B01446">
      <w:pPr>
        <w:spacing w:after="0"/>
        <w:rPr>
          <w:rFonts w:ascii="Times New Roman" w:hAnsi="Times New Roman" w:cs="Times New Roman"/>
          <w:b/>
          <w:sz w:val="20"/>
          <w:szCs w:val="20"/>
        </w:rPr>
      </w:pPr>
    </w:p>
    <w:p w14:paraId="5C1F0881" w14:textId="757D939B" w:rsidR="005948F9" w:rsidRDefault="000516E7" w:rsidP="00B01446">
      <w:pPr>
        <w:spacing w:after="0"/>
        <w:rPr>
          <w:rFonts w:ascii="Times New Roman" w:hAnsi="Times New Roman" w:cs="Times New Roman"/>
          <w:b/>
          <w:sz w:val="20"/>
          <w:szCs w:val="20"/>
        </w:rPr>
      </w:pPr>
      <w:r>
        <w:rPr>
          <w:rFonts w:ascii="Times New Roman" w:hAnsi="Times New Roman" w:cs="Times New Roman"/>
          <w:b/>
          <w:sz w:val="20"/>
          <w:szCs w:val="20"/>
        </w:rPr>
        <w:t>Select Mentee Accomplishments</w:t>
      </w:r>
    </w:p>
    <w:p w14:paraId="3123B5DD" w14:textId="7158C362" w:rsidR="000516E7" w:rsidRDefault="000516E7" w:rsidP="000516E7">
      <w:pPr>
        <w:spacing w:after="0"/>
        <w:rPr>
          <w:rFonts w:ascii="Times New Roman" w:hAnsi="Times New Roman" w:cs="Times New Roman"/>
          <w:bCs/>
          <w:sz w:val="20"/>
          <w:szCs w:val="20"/>
        </w:rPr>
      </w:pPr>
      <w:r>
        <w:rPr>
          <w:rFonts w:ascii="Times New Roman" w:hAnsi="Times New Roman" w:cs="Times New Roman"/>
          <w:bCs/>
          <w:sz w:val="20"/>
          <w:szCs w:val="20"/>
        </w:rPr>
        <w:t>American Psychology-Law Society Access Path Award (Isabelle Reader, 2023)</w:t>
      </w:r>
    </w:p>
    <w:p w14:paraId="36DED809" w14:textId="1CB56201" w:rsidR="000516E7" w:rsidRDefault="000516E7" w:rsidP="000516E7">
      <w:pPr>
        <w:spacing w:after="0"/>
        <w:rPr>
          <w:rFonts w:ascii="Times New Roman" w:hAnsi="Times New Roman" w:cs="Times New Roman"/>
          <w:bCs/>
          <w:sz w:val="20"/>
          <w:szCs w:val="20"/>
        </w:rPr>
      </w:pPr>
      <w:r>
        <w:rPr>
          <w:rFonts w:ascii="Times New Roman" w:hAnsi="Times New Roman" w:cs="Times New Roman"/>
          <w:bCs/>
          <w:sz w:val="20"/>
          <w:szCs w:val="20"/>
        </w:rPr>
        <w:t>Undergraduate Thesis Defense (Sara Thomas, 2023</w:t>
      </w:r>
      <w:r w:rsidR="00C94871">
        <w:rPr>
          <w:rFonts w:ascii="Times New Roman" w:hAnsi="Times New Roman" w:cs="Times New Roman"/>
          <w:bCs/>
          <w:sz w:val="20"/>
          <w:szCs w:val="20"/>
        </w:rPr>
        <w:t>)</w:t>
      </w:r>
    </w:p>
    <w:p w14:paraId="5BE0AE9D" w14:textId="77777777" w:rsidR="00B01446" w:rsidRPr="00B01446" w:rsidRDefault="00B01446" w:rsidP="00B01446">
      <w:pPr>
        <w:spacing w:after="0"/>
        <w:rPr>
          <w:rFonts w:ascii="Times New Roman" w:hAnsi="Times New Roman" w:cs="Times New Roman"/>
          <w:bCs/>
          <w:sz w:val="20"/>
          <w:szCs w:val="20"/>
        </w:rPr>
      </w:pPr>
    </w:p>
    <w:p w14:paraId="0164D3A8" w14:textId="0B3FDAEA" w:rsidR="00B01446" w:rsidRDefault="00B01446" w:rsidP="00B01446">
      <w:pPr>
        <w:spacing w:after="0"/>
        <w:rPr>
          <w:rFonts w:ascii="Times New Roman" w:hAnsi="Times New Roman" w:cs="Times New Roman"/>
          <w:b/>
          <w:sz w:val="20"/>
          <w:szCs w:val="20"/>
        </w:rPr>
      </w:pPr>
      <w:r>
        <w:rPr>
          <w:rFonts w:ascii="Times New Roman" w:hAnsi="Times New Roman" w:cs="Times New Roman"/>
          <w:b/>
          <w:sz w:val="20"/>
          <w:szCs w:val="20"/>
        </w:rPr>
        <w:t>Additional Experience in Mentorship</w:t>
      </w:r>
    </w:p>
    <w:p w14:paraId="28C00C97" w14:textId="5C944B96" w:rsidR="00C94871" w:rsidRDefault="00C94871" w:rsidP="00B01446">
      <w:pPr>
        <w:spacing w:after="0"/>
        <w:rPr>
          <w:rFonts w:ascii="Times New Roman" w:hAnsi="Times New Roman" w:cs="Times New Roman"/>
          <w:bCs/>
          <w:sz w:val="20"/>
          <w:szCs w:val="20"/>
        </w:rPr>
      </w:pPr>
      <w:r>
        <w:rPr>
          <w:rFonts w:ascii="Times New Roman" w:hAnsi="Times New Roman" w:cs="Times New Roman"/>
          <w:bCs/>
          <w:sz w:val="20"/>
          <w:szCs w:val="20"/>
        </w:rPr>
        <w:t>Committee Member, Undergraduate Thesis (2025</w:t>
      </w:r>
      <w:r w:rsidR="00FE7F38">
        <w:rPr>
          <w:rFonts w:ascii="Times New Roman" w:hAnsi="Times New Roman" w:cs="Times New Roman"/>
          <w:bCs/>
          <w:sz w:val="20"/>
          <w:szCs w:val="20"/>
        </w:rPr>
        <w:t>, 2026)</w:t>
      </w:r>
    </w:p>
    <w:p w14:paraId="1312FDD7" w14:textId="78E29D78" w:rsidR="00B01446" w:rsidRDefault="00B01446" w:rsidP="00B01446">
      <w:pPr>
        <w:spacing w:after="0"/>
        <w:rPr>
          <w:rFonts w:ascii="Times New Roman" w:hAnsi="Times New Roman" w:cs="Times New Roman"/>
          <w:bCs/>
          <w:sz w:val="20"/>
          <w:szCs w:val="20"/>
        </w:rPr>
      </w:pPr>
      <w:r>
        <w:rPr>
          <w:rFonts w:ascii="Times New Roman" w:hAnsi="Times New Roman" w:cs="Times New Roman"/>
          <w:bCs/>
          <w:sz w:val="20"/>
          <w:szCs w:val="20"/>
        </w:rPr>
        <w:t>Mentor, Graduate Student Committee Mentorship Program at Arizona State University (2023-2024)</w:t>
      </w:r>
    </w:p>
    <w:p w14:paraId="7398560C" w14:textId="5117E4E9" w:rsidR="005948F9" w:rsidRDefault="00B01446" w:rsidP="00B01446">
      <w:pPr>
        <w:spacing w:after="0"/>
        <w:rPr>
          <w:rFonts w:ascii="Times New Roman" w:hAnsi="Times New Roman" w:cs="Times New Roman"/>
          <w:bCs/>
          <w:sz w:val="20"/>
          <w:szCs w:val="20"/>
        </w:rPr>
      </w:pPr>
      <w:r>
        <w:rPr>
          <w:rFonts w:ascii="Times New Roman" w:hAnsi="Times New Roman" w:cs="Times New Roman"/>
          <w:bCs/>
          <w:sz w:val="20"/>
          <w:szCs w:val="20"/>
        </w:rPr>
        <w:t>Admissions Coordinator, Office of Undergraduate Admissions at Central Michigan University (2018-2019)</w:t>
      </w:r>
    </w:p>
    <w:p w14:paraId="1220DDD7" w14:textId="53CE1340" w:rsidR="00D62704" w:rsidRDefault="00B01446" w:rsidP="00C94871">
      <w:pPr>
        <w:spacing w:after="0"/>
        <w:rPr>
          <w:rFonts w:ascii="Times New Roman" w:hAnsi="Times New Roman" w:cs="Times New Roman"/>
          <w:bCs/>
          <w:sz w:val="20"/>
          <w:szCs w:val="20"/>
        </w:rPr>
      </w:pPr>
      <w:r>
        <w:rPr>
          <w:rFonts w:ascii="Times New Roman" w:hAnsi="Times New Roman" w:cs="Times New Roman"/>
          <w:bCs/>
          <w:sz w:val="20"/>
          <w:szCs w:val="20"/>
        </w:rPr>
        <w:t xml:space="preserve">Mentor, </w:t>
      </w:r>
      <w:r w:rsidRPr="00B01446">
        <w:rPr>
          <w:rFonts w:ascii="Times New Roman" w:hAnsi="Times New Roman" w:cs="Times New Roman"/>
          <w:bCs/>
          <w:sz w:val="20"/>
          <w:szCs w:val="20"/>
        </w:rPr>
        <w:t>Center for Excellence in STEM Education</w:t>
      </w:r>
      <w:r>
        <w:rPr>
          <w:rFonts w:ascii="Times New Roman" w:hAnsi="Times New Roman" w:cs="Times New Roman"/>
          <w:bCs/>
          <w:sz w:val="20"/>
          <w:szCs w:val="20"/>
        </w:rPr>
        <w:t xml:space="preserve"> (Camp Central) at Central Michigan University (2017)</w:t>
      </w:r>
    </w:p>
    <w:p w14:paraId="64DF9B61" w14:textId="77777777" w:rsidR="00C94871" w:rsidRPr="00C94871" w:rsidRDefault="00C94871" w:rsidP="00C94871">
      <w:pPr>
        <w:spacing w:after="0"/>
        <w:rPr>
          <w:rFonts w:ascii="Times New Roman" w:hAnsi="Times New Roman" w:cs="Times New Roman"/>
          <w:bCs/>
          <w:sz w:val="20"/>
          <w:szCs w:val="20"/>
        </w:rPr>
      </w:pPr>
    </w:p>
    <w:p w14:paraId="750D3EB0" w14:textId="477C99B0" w:rsidR="00D60A31" w:rsidRPr="00AD1F7B" w:rsidRDefault="00D60A31" w:rsidP="00D60A31">
      <w:pPr>
        <w:rPr>
          <w:rFonts w:ascii="Times New Roman" w:hAnsi="Times New Roman" w:cs="Times New Roman"/>
          <w:b/>
          <w:sz w:val="24"/>
          <w:szCs w:val="24"/>
        </w:rPr>
      </w:pPr>
      <w:r w:rsidRPr="00AD1F7B">
        <w:rPr>
          <w:rFonts w:ascii="Times New Roman" w:hAnsi="Times New Roman" w:cs="Times New Roman"/>
          <w:b/>
          <w:sz w:val="24"/>
          <w:szCs w:val="24"/>
        </w:rPr>
        <w:t>SERVICE</w:t>
      </w:r>
    </w:p>
    <w:p w14:paraId="26F02B61" w14:textId="77FCE3ED" w:rsidR="00343517" w:rsidRDefault="00343517" w:rsidP="00D60A31">
      <w:pPr>
        <w:spacing w:after="0"/>
        <w:rPr>
          <w:rFonts w:ascii="Times New Roman" w:hAnsi="Times New Roman" w:cs="Times New Roman"/>
          <w:sz w:val="20"/>
          <w:szCs w:val="20"/>
        </w:rPr>
      </w:pPr>
      <w:r>
        <w:rPr>
          <w:rFonts w:ascii="Times New Roman" w:hAnsi="Times New Roman" w:cs="Times New Roman"/>
          <w:sz w:val="20"/>
          <w:szCs w:val="20"/>
        </w:rPr>
        <w:t xml:space="preserve">Conference submission reviewer for the </w:t>
      </w:r>
      <w:r w:rsidRPr="00343517">
        <w:rPr>
          <w:rFonts w:ascii="Times New Roman" w:hAnsi="Times New Roman" w:cs="Times New Roman"/>
          <w:sz w:val="20"/>
          <w:szCs w:val="20"/>
        </w:rPr>
        <w:t>Society for Personality and Social Psychology</w:t>
      </w:r>
    </w:p>
    <w:p w14:paraId="3B6F38FF" w14:textId="00891B7D" w:rsidR="00D21162" w:rsidRDefault="00D21162" w:rsidP="00D60A31">
      <w:pPr>
        <w:spacing w:after="0"/>
        <w:rPr>
          <w:rFonts w:ascii="Times New Roman" w:hAnsi="Times New Roman" w:cs="Times New Roman"/>
          <w:sz w:val="20"/>
          <w:szCs w:val="20"/>
        </w:rPr>
      </w:pPr>
      <w:r>
        <w:rPr>
          <w:rFonts w:ascii="Times New Roman" w:hAnsi="Times New Roman" w:cs="Times New Roman"/>
          <w:sz w:val="20"/>
          <w:szCs w:val="20"/>
        </w:rPr>
        <w:lastRenderedPageBreak/>
        <w:t>Conference submission reviewer for the American Psychology-Law Society</w:t>
      </w:r>
    </w:p>
    <w:p w14:paraId="182AE5D8" w14:textId="21BBC487" w:rsidR="00D60A31" w:rsidRPr="00F332CB" w:rsidRDefault="00D60A31" w:rsidP="00D60A31">
      <w:pPr>
        <w:spacing w:after="0"/>
        <w:rPr>
          <w:rFonts w:ascii="Times New Roman" w:hAnsi="Times New Roman" w:cs="Times New Roman"/>
          <w:sz w:val="20"/>
          <w:szCs w:val="20"/>
        </w:rPr>
      </w:pPr>
      <w:r>
        <w:rPr>
          <w:rFonts w:ascii="Times New Roman" w:hAnsi="Times New Roman" w:cs="Times New Roman"/>
          <w:sz w:val="20"/>
          <w:szCs w:val="20"/>
        </w:rPr>
        <w:t xml:space="preserve">Member of the </w:t>
      </w:r>
      <w:r>
        <w:rPr>
          <w:rFonts w:ascii="Times New Roman" w:hAnsi="Times New Roman" w:cs="Times New Roman"/>
          <w:i/>
          <w:iCs/>
          <w:sz w:val="20"/>
          <w:szCs w:val="20"/>
        </w:rPr>
        <w:t xml:space="preserve">Law and Human Behavior </w:t>
      </w:r>
      <w:r>
        <w:rPr>
          <w:rFonts w:ascii="Times New Roman" w:hAnsi="Times New Roman" w:cs="Times New Roman"/>
          <w:sz w:val="20"/>
          <w:szCs w:val="20"/>
        </w:rPr>
        <w:t>Student Editorial Board</w:t>
      </w:r>
    </w:p>
    <w:p w14:paraId="40C04558" w14:textId="475718CD" w:rsidR="00D60A31" w:rsidRPr="00F332CB" w:rsidRDefault="00343517" w:rsidP="00D60A31">
      <w:pPr>
        <w:spacing w:after="0"/>
        <w:rPr>
          <w:rFonts w:ascii="Times New Roman" w:hAnsi="Times New Roman" w:cs="Times New Roman"/>
          <w:i/>
          <w:iCs/>
          <w:sz w:val="20"/>
          <w:szCs w:val="20"/>
        </w:rPr>
      </w:pPr>
      <w:r>
        <w:rPr>
          <w:rFonts w:ascii="Times New Roman" w:hAnsi="Times New Roman" w:cs="Times New Roman"/>
          <w:sz w:val="20"/>
          <w:szCs w:val="20"/>
        </w:rPr>
        <w:t>R</w:t>
      </w:r>
      <w:r w:rsidR="00D60A31">
        <w:rPr>
          <w:rFonts w:ascii="Times New Roman" w:hAnsi="Times New Roman" w:cs="Times New Roman"/>
          <w:sz w:val="20"/>
          <w:szCs w:val="20"/>
        </w:rPr>
        <w:t xml:space="preserve">eviewer for the </w:t>
      </w:r>
      <w:r w:rsidR="00D60A31">
        <w:rPr>
          <w:rFonts w:ascii="Times New Roman" w:hAnsi="Times New Roman" w:cs="Times New Roman"/>
          <w:i/>
          <w:iCs/>
          <w:sz w:val="20"/>
          <w:szCs w:val="20"/>
        </w:rPr>
        <w:t>Criminal Law Bulletin</w:t>
      </w:r>
    </w:p>
    <w:p w14:paraId="2B310B73" w14:textId="77777777" w:rsidR="00D60A31" w:rsidRDefault="00D60A31" w:rsidP="00D60A31">
      <w:pPr>
        <w:spacing w:after="0"/>
        <w:rPr>
          <w:rFonts w:ascii="Times New Roman" w:hAnsi="Times New Roman" w:cs="Times New Roman"/>
          <w:b/>
          <w:sz w:val="32"/>
          <w:szCs w:val="32"/>
        </w:rPr>
      </w:pPr>
    </w:p>
    <w:p w14:paraId="13910363" w14:textId="77777777" w:rsidR="00D60A31" w:rsidRPr="00AD1F7B" w:rsidRDefault="00D60A31" w:rsidP="00D60A31">
      <w:pPr>
        <w:rPr>
          <w:rFonts w:ascii="Times New Roman" w:hAnsi="Times New Roman" w:cs="Times New Roman"/>
          <w:b/>
          <w:sz w:val="24"/>
          <w:szCs w:val="24"/>
        </w:rPr>
      </w:pPr>
      <w:r w:rsidRPr="00AD1F7B">
        <w:rPr>
          <w:rFonts w:ascii="Times New Roman" w:hAnsi="Times New Roman" w:cs="Times New Roman"/>
          <w:b/>
          <w:sz w:val="24"/>
          <w:szCs w:val="24"/>
        </w:rPr>
        <w:t>PROFESSIONAL MEMBERSHIPS</w:t>
      </w:r>
    </w:p>
    <w:p w14:paraId="2AC58A25" w14:textId="775183D5" w:rsidR="007A0DC8" w:rsidRDefault="00D60A31" w:rsidP="00D60A31">
      <w:pPr>
        <w:spacing w:after="0"/>
        <w:rPr>
          <w:rFonts w:ascii="Times New Roman" w:hAnsi="Times New Roman" w:cs="Times New Roman"/>
          <w:sz w:val="20"/>
          <w:szCs w:val="20"/>
        </w:rPr>
      </w:pPr>
      <w:r w:rsidRPr="00BE6B2A">
        <w:rPr>
          <w:rFonts w:ascii="Times New Roman" w:hAnsi="Times New Roman" w:cs="Times New Roman"/>
          <w:sz w:val="20"/>
          <w:szCs w:val="20"/>
        </w:rPr>
        <w:t>American Psychology-Law Society</w:t>
      </w:r>
    </w:p>
    <w:p w14:paraId="5788D470" w14:textId="48F1378A" w:rsidR="00AE493C" w:rsidRDefault="00AE493C" w:rsidP="00D60A31">
      <w:pPr>
        <w:spacing w:after="0"/>
        <w:rPr>
          <w:rFonts w:ascii="Times New Roman" w:hAnsi="Times New Roman" w:cs="Times New Roman"/>
          <w:sz w:val="20"/>
          <w:szCs w:val="20"/>
        </w:rPr>
      </w:pPr>
      <w:r w:rsidRPr="007A0DC8">
        <w:rPr>
          <w:rFonts w:ascii="Times New Roman" w:hAnsi="Times New Roman" w:cs="Times New Roman"/>
          <w:sz w:val="20"/>
          <w:szCs w:val="20"/>
        </w:rPr>
        <w:t>Society for Personality and Social Psychology</w:t>
      </w:r>
    </w:p>
    <w:p w14:paraId="33954014" w14:textId="77777777" w:rsidR="00D60A31" w:rsidRDefault="00D60A31" w:rsidP="00D60A31">
      <w:pPr>
        <w:spacing w:after="0"/>
        <w:rPr>
          <w:rFonts w:ascii="Times New Roman" w:hAnsi="Times New Roman" w:cs="Times New Roman"/>
          <w:sz w:val="20"/>
          <w:szCs w:val="20"/>
        </w:rPr>
      </w:pPr>
      <w:r w:rsidRPr="00BE6B2A">
        <w:rPr>
          <w:rFonts w:ascii="Times New Roman" w:hAnsi="Times New Roman" w:cs="Times New Roman"/>
          <w:sz w:val="20"/>
          <w:szCs w:val="20"/>
        </w:rPr>
        <w:t>Law and Society Associatio</w:t>
      </w:r>
      <w:r>
        <w:rPr>
          <w:rFonts w:ascii="Times New Roman" w:hAnsi="Times New Roman" w:cs="Times New Roman"/>
          <w:sz w:val="20"/>
          <w:szCs w:val="20"/>
        </w:rPr>
        <w:t>n</w:t>
      </w:r>
    </w:p>
    <w:p w14:paraId="5475A31D" w14:textId="77777777" w:rsidR="006252FF" w:rsidRDefault="006252FF" w:rsidP="00D60A31">
      <w:pPr>
        <w:spacing w:after="0"/>
        <w:rPr>
          <w:rFonts w:ascii="Times New Roman" w:hAnsi="Times New Roman" w:cs="Times New Roman"/>
          <w:sz w:val="20"/>
          <w:szCs w:val="20"/>
        </w:rPr>
      </w:pPr>
    </w:p>
    <w:bookmarkEnd w:id="0"/>
    <w:p w14:paraId="1F0D7DD9" w14:textId="75336D9E" w:rsidR="00142717" w:rsidRDefault="00142717"/>
    <w:sectPr w:rsidR="00142717" w:rsidSect="00D60A3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4D100" w14:textId="77777777" w:rsidR="0014596E" w:rsidRDefault="0014596E" w:rsidP="00B821C8">
      <w:pPr>
        <w:spacing w:after="0" w:line="240" w:lineRule="auto"/>
      </w:pPr>
      <w:r>
        <w:separator/>
      </w:r>
    </w:p>
  </w:endnote>
  <w:endnote w:type="continuationSeparator" w:id="0">
    <w:p w14:paraId="35419786" w14:textId="77777777" w:rsidR="0014596E" w:rsidRDefault="0014596E" w:rsidP="00B82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61D90" w14:textId="77777777" w:rsidR="0014596E" w:rsidRDefault="0014596E" w:rsidP="00B821C8">
      <w:pPr>
        <w:spacing w:after="0" w:line="240" w:lineRule="auto"/>
      </w:pPr>
      <w:r>
        <w:separator/>
      </w:r>
    </w:p>
  </w:footnote>
  <w:footnote w:type="continuationSeparator" w:id="0">
    <w:p w14:paraId="5148F1B7" w14:textId="77777777" w:rsidR="0014596E" w:rsidRDefault="0014596E" w:rsidP="00B821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2A804" w14:textId="77777777" w:rsidR="00C96906" w:rsidRPr="00481D44" w:rsidRDefault="00C96906" w:rsidP="00481D44">
    <w:pPr>
      <w:tabs>
        <w:tab w:val="center" w:pos="5400"/>
      </w:tabs>
      <w:spacing w:after="0"/>
      <w:jc w:val="center"/>
      <w:rPr>
        <w:rFonts w:ascii="Times New Roman" w:hAnsi="Times New Roman" w:cs="Times New Roman"/>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02AFE" w14:textId="55D801E2" w:rsidR="000F7A18" w:rsidRPr="000F7A18" w:rsidRDefault="000F7A18" w:rsidP="000F7A18">
    <w:pPr>
      <w:spacing w:after="0"/>
      <w:jc w:val="right"/>
      <w:rPr>
        <w:rFonts w:ascii="Times New Roman" w:hAnsi="Times New Roman" w:cs="Times New Roman"/>
        <w:sz w:val="18"/>
        <w:szCs w:val="18"/>
      </w:rPr>
    </w:pPr>
    <w:r>
      <w:rPr>
        <w:rFonts w:ascii="Times New Roman" w:hAnsi="Times New Roman" w:cs="Times New Roman"/>
        <w:sz w:val="18"/>
        <w:szCs w:val="18"/>
      </w:rPr>
      <w:t>Updated October 2025</w:t>
    </w:r>
  </w:p>
  <w:p w14:paraId="1271E692" w14:textId="478E834E" w:rsidR="00C96906" w:rsidRPr="00E74DA3" w:rsidRDefault="00000000" w:rsidP="00481D44">
    <w:pPr>
      <w:tabs>
        <w:tab w:val="center" w:pos="5400"/>
      </w:tabs>
      <w:spacing w:after="0"/>
      <w:jc w:val="center"/>
      <w:rPr>
        <w:rFonts w:ascii="Times New Roman" w:hAnsi="Times New Roman" w:cs="Times New Roman"/>
        <w:b/>
        <w:sz w:val="36"/>
        <w:szCs w:val="36"/>
      </w:rPr>
    </w:pPr>
    <w:r w:rsidRPr="00E74DA3">
      <w:rPr>
        <w:rFonts w:ascii="Times New Roman" w:hAnsi="Times New Roman" w:cs="Times New Roman"/>
        <w:b/>
        <w:sz w:val="36"/>
        <w:szCs w:val="36"/>
      </w:rPr>
      <w:t>MEGAN L. LAWRENCE</w:t>
    </w:r>
  </w:p>
  <w:p w14:paraId="4364B620" w14:textId="054BC9EF" w:rsidR="000F7A18" w:rsidRPr="00481D44" w:rsidRDefault="00000000" w:rsidP="000F7A18">
    <w:pPr>
      <w:spacing w:after="0"/>
      <w:jc w:val="center"/>
      <w:rPr>
        <w:rFonts w:ascii="Times New Roman" w:hAnsi="Times New Roman" w:cs="Times New Roman"/>
        <w:sz w:val="18"/>
        <w:szCs w:val="18"/>
      </w:rPr>
    </w:pPr>
    <w:r w:rsidRPr="00E74DA3">
      <w:rPr>
        <w:rFonts w:ascii="Times New Roman" w:hAnsi="Times New Roman" w:cs="Times New Roman"/>
        <w:sz w:val="18"/>
        <w:szCs w:val="18"/>
      </w:rPr>
      <w:t xml:space="preserve"> </w:t>
    </w:r>
    <w:r w:rsidR="00E14C5D">
      <w:rPr>
        <w:rFonts w:ascii="Times New Roman" w:hAnsi="Times New Roman" w:cs="Times New Roman"/>
        <w:sz w:val="18"/>
        <w:szCs w:val="18"/>
      </w:rPr>
      <w:t>Ithaca, NY</w:t>
    </w:r>
    <w:r w:rsidRPr="00E74DA3">
      <w:rPr>
        <w:rFonts w:ascii="Times New Roman" w:hAnsi="Times New Roman" w:cs="Times New Roman"/>
        <w:sz w:val="18"/>
        <w:szCs w:val="18"/>
      </w:rPr>
      <w:t xml:space="preserve"> | </w:t>
    </w:r>
    <w:r w:rsidR="00E14C5D" w:rsidRPr="00E14C5D">
      <w:rPr>
        <w:rFonts w:ascii="Times New Roman" w:hAnsi="Times New Roman" w:cs="Times New Roman"/>
        <w:sz w:val="18"/>
        <w:szCs w:val="18"/>
      </w:rPr>
      <w:t>mll295@cornell.edu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94F44"/>
    <w:multiLevelType w:val="hybridMultilevel"/>
    <w:tmpl w:val="7892F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BE4441"/>
    <w:multiLevelType w:val="hybridMultilevel"/>
    <w:tmpl w:val="8716D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0063EF"/>
    <w:multiLevelType w:val="multilevel"/>
    <w:tmpl w:val="4BAC6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4171094">
    <w:abstractNumId w:val="2"/>
  </w:num>
  <w:num w:numId="2" w16cid:durableId="1518159280">
    <w:abstractNumId w:val="1"/>
  </w:num>
  <w:num w:numId="3" w16cid:durableId="1142118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A31"/>
    <w:rsid w:val="000516E7"/>
    <w:rsid w:val="000861B3"/>
    <w:rsid w:val="000B06DE"/>
    <w:rsid w:val="000E1D55"/>
    <w:rsid w:val="000F7A18"/>
    <w:rsid w:val="00104AAD"/>
    <w:rsid w:val="00142717"/>
    <w:rsid w:val="0014596E"/>
    <w:rsid w:val="00150FE4"/>
    <w:rsid w:val="00151182"/>
    <w:rsid w:val="00183182"/>
    <w:rsid w:val="00197DBE"/>
    <w:rsid w:val="001A5EB6"/>
    <w:rsid w:val="001B0A33"/>
    <w:rsid w:val="001C6313"/>
    <w:rsid w:val="001D0086"/>
    <w:rsid w:val="001F7643"/>
    <w:rsid w:val="00206B23"/>
    <w:rsid w:val="00210D18"/>
    <w:rsid w:val="00217662"/>
    <w:rsid w:val="00241A1F"/>
    <w:rsid w:val="00274C6E"/>
    <w:rsid w:val="00292ABB"/>
    <w:rsid w:val="002A7C27"/>
    <w:rsid w:val="002E6DDB"/>
    <w:rsid w:val="00343517"/>
    <w:rsid w:val="003A2A73"/>
    <w:rsid w:val="003F30FF"/>
    <w:rsid w:val="004207A6"/>
    <w:rsid w:val="004408E8"/>
    <w:rsid w:val="004925E1"/>
    <w:rsid w:val="004A5885"/>
    <w:rsid w:val="004B1DF9"/>
    <w:rsid w:val="004D1237"/>
    <w:rsid w:val="004D2022"/>
    <w:rsid w:val="004E548D"/>
    <w:rsid w:val="004F3F1F"/>
    <w:rsid w:val="004F76DB"/>
    <w:rsid w:val="00512838"/>
    <w:rsid w:val="005457DE"/>
    <w:rsid w:val="00590B13"/>
    <w:rsid w:val="005948F9"/>
    <w:rsid w:val="005D024E"/>
    <w:rsid w:val="006252FF"/>
    <w:rsid w:val="006325DA"/>
    <w:rsid w:val="0066311B"/>
    <w:rsid w:val="00684BC3"/>
    <w:rsid w:val="006A7CC1"/>
    <w:rsid w:val="006B34A5"/>
    <w:rsid w:val="006B527A"/>
    <w:rsid w:val="006D109B"/>
    <w:rsid w:val="007113B1"/>
    <w:rsid w:val="007164DF"/>
    <w:rsid w:val="007449DE"/>
    <w:rsid w:val="007636AC"/>
    <w:rsid w:val="007A0DC8"/>
    <w:rsid w:val="007E7938"/>
    <w:rsid w:val="008372C1"/>
    <w:rsid w:val="00886727"/>
    <w:rsid w:val="008B6C26"/>
    <w:rsid w:val="008C6203"/>
    <w:rsid w:val="008C6BF9"/>
    <w:rsid w:val="008F3942"/>
    <w:rsid w:val="008F517C"/>
    <w:rsid w:val="00970DA3"/>
    <w:rsid w:val="009A2A62"/>
    <w:rsid w:val="009B4922"/>
    <w:rsid w:val="009C4938"/>
    <w:rsid w:val="00A95A7C"/>
    <w:rsid w:val="00AE493C"/>
    <w:rsid w:val="00AF1045"/>
    <w:rsid w:val="00B01446"/>
    <w:rsid w:val="00B501FD"/>
    <w:rsid w:val="00B73F90"/>
    <w:rsid w:val="00B821C8"/>
    <w:rsid w:val="00BC0FAC"/>
    <w:rsid w:val="00BD2CBA"/>
    <w:rsid w:val="00BE1C7D"/>
    <w:rsid w:val="00BF061B"/>
    <w:rsid w:val="00C46B7B"/>
    <w:rsid w:val="00C94871"/>
    <w:rsid w:val="00C96906"/>
    <w:rsid w:val="00CA3588"/>
    <w:rsid w:val="00D21162"/>
    <w:rsid w:val="00D32A7C"/>
    <w:rsid w:val="00D40683"/>
    <w:rsid w:val="00D5740B"/>
    <w:rsid w:val="00D60A31"/>
    <w:rsid w:val="00D62704"/>
    <w:rsid w:val="00DF4AAF"/>
    <w:rsid w:val="00E14C5D"/>
    <w:rsid w:val="00E234C8"/>
    <w:rsid w:val="00E26FFC"/>
    <w:rsid w:val="00E27848"/>
    <w:rsid w:val="00E83045"/>
    <w:rsid w:val="00E909BE"/>
    <w:rsid w:val="00EA3E16"/>
    <w:rsid w:val="00EC551A"/>
    <w:rsid w:val="00EF0862"/>
    <w:rsid w:val="00EF1B98"/>
    <w:rsid w:val="00F03062"/>
    <w:rsid w:val="00F27F07"/>
    <w:rsid w:val="00F35E4C"/>
    <w:rsid w:val="00F42F14"/>
    <w:rsid w:val="00F44AE1"/>
    <w:rsid w:val="00F768B8"/>
    <w:rsid w:val="00F967FC"/>
    <w:rsid w:val="00FE6F74"/>
    <w:rsid w:val="00FE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FFC57"/>
  <w15:chartTrackingRefBased/>
  <w15:docId w15:val="{6AF62B97-3678-4B53-B3B0-FBEF69E5A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A31"/>
    <w:rPr>
      <w:kern w:val="0"/>
      <w14:ligatures w14:val="none"/>
    </w:rPr>
  </w:style>
  <w:style w:type="paragraph" w:styleId="Heading1">
    <w:name w:val="heading 1"/>
    <w:basedOn w:val="Normal"/>
    <w:next w:val="Normal"/>
    <w:link w:val="Heading1Char"/>
    <w:uiPriority w:val="9"/>
    <w:qFormat/>
    <w:rsid w:val="00D60A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0A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0A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0A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0A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0A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0A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A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A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A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0A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0A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0A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0A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0A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A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A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A31"/>
    <w:rPr>
      <w:rFonts w:eastAsiaTheme="majorEastAsia" w:cstheme="majorBidi"/>
      <w:color w:val="272727" w:themeColor="text1" w:themeTint="D8"/>
    </w:rPr>
  </w:style>
  <w:style w:type="paragraph" w:styleId="Title">
    <w:name w:val="Title"/>
    <w:basedOn w:val="Normal"/>
    <w:next w:val="Normal"/>
    <w:link w:val="TitleChar"/>
    <w:uiPriority w:val="10"/>
    <w:qFormat/>
    <w:rsid w:val="00D60A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A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A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0A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A31"/>
    <w:pPr>
      <w:spacing w:before="160"/>
      <w:jc w:val="center"/>
    </w:pPr>
    <w:rPr>
      <w:i/>
      <w:iCs/>
      <w:color w:val="404040" w:themeColor="text1" w:themeTint="BF"/>
    </w:rPr>
  </w:style>
  <w:style w:type="character" w:customStyle="1" w:styleId="QuoteChar">
    <w:name w:val="Quote Char"/>
    <w:basedOn w:val="DefaultParagraphFont"/>
    <w:link w:val="Quote"/>
    <w:uiPriority w:val="29"/>
    <w:rsid w:val="00D60A31"/>
    <w:rPr>
      <w:i/>
      <w:iCs/>
      <w:color w:val="404040" w:themeColor="text1" w:themeTint="BF"/>
    </w:rPr>
  </w:style>
  <w:style w:type="paragraph" w:styleId="ListParagraph">
    <w:name w:val="List Paragraph"/>
    <w:basedOn w:val="Normal"/>
    <w:uiPriority w:val="34"/>
    <w:qFormat/>
    <w:rsid w:val="00D60A31"/>
    <w:pPr>
      <w:ind w:left="720"/>
      <w:contextualSpacing/>
    </w:pPr>
  </w:style>
  <w:style w:type="character" w:styleId="IntenseEmphasis">
    <w:name w:val="Intense Emphasis"/>
    <w:basedOn w:val="DefaultParagraphFont"/>
    <w:uiPriority w:val="21"/>
    <w:qFormat/>
    <w:rsid w:val="00D60A31"/>
    <w:rPr>
      <w:i/>
      <w:iCs/>
      <w:color w:val="0F4761" w:themeColor="accent1" w:themeShade="BF"/>
    </w:rPr>
  </w:style>
  <w:style w:type="paragraph" w:styleId="IntenseQuote">
    <w:name w:val="Intense Quote"/>
    <w:basedOn w:val="Normal"/>
    <w:next w:val="Normal"/>
    <w:link w:val="IntenseQuoteChar"/>
    <w:uiPriority w:val="30"/>
    <w:qFormat/>
    <w:rsid w:val="00D60A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0A31"/>
    <w:rPr>
      <w:i/>
      <w:iCs/>
      <w:color w:val="0F4761" w:themeColor="accent1" w:themeShade="BF"/>
    </w:rPr>
  </w:style>
  <w:style w:type="character" w:styleId="IntenseReference">
    <w:name w:val="Intense Reference"/>
    <w:basedOn w:val="DefaultParagraphFont"/>
    <w:uiPriority w:val="32"/>
    <w:qFormat/>
    <w:rsid w:val="00D60A31"/>
    <w:rPr>
      <w:b/>
      <w:bCs/>
      <w:smallCaps/>
      <w:color w:val="0F4761" w:themeColor="accent1" w:themeShade="BF"/>
      <w:spacing w:val="5"/>
    </w:rPr>
  </w:style>
  <w:style w:type="paragraph" w:styleId="NormalWeb">
    <w:name w:val="Normal (Web)"/>
    <w:basedOn w:val="Normal"/>
    <w:uiPriority w:val="99"/>
    <w:unhideWhenUsed/>
    <w:rsid w:val="00D60A3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60A31"/>
    <w:rPr>
      <w:i/>
      <w:iCs/>
    </w:rPr>
  </w:style>
  <w:style w:type="paragraph" w:customStyle="1" w:styleId="Default">
    <w:name w:val="Default"/>
    <w:rsid w:val="00D60A31"/>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Header">
    <w:name w:val="header"/>
    <w:basedOn w:val="Normal"/>
    <w:link w:val="HeaderChar"/>
    <w:uiPriority w:val="99"/>
    <w:unhideWhenUsed/>
    <w:rsid w:val="00B82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1C8"/>
    <w:rPr>
      <w:kern w:val="0"/>
      <w14:ligatures w14:val="none"/>
    </w:rPr>
  </w:style>
  <w:style w:type="paragraph" w:styleId="Footer">
    <w:name w:val="footer"/>
    <w:basedOn w:val="Normal"/>
    <w:link w:val="FooterChar"/>
    <w:uiPriority w:val="99"/>
    <w:unhideWhenUsed/>
    <w:rsid w:val="00B821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1C8"/>
    <w:rPr>
      <w:kern w:val="0"/>
      <w14:ligatures w14:val="none"/>
    </w:rPr>
  </w:style>
  <w:style w:type="character" w:styleId="Hyperlink">
    <w:name w:val="Hyperlink"/>
    <w:basedOn w:val="DefaultParagraphFont"/>
    <w:uiPriority w:val="99"/>
    <w:unhideWhenUsed/>
    <w:rsid w:val="000F7A18"/>
    <w:rPr>
      <w:color w:val="467886" w:themeColor="hyperlink"/>
      <w:u w:val="single"/>
    </w:rPr>
  </w:style>
  <w:style w:type="character" w:styleId="UnresolvedMention">
    <w:name w:val="Unresolved Mention"/>
    <w:basedOn w:val="DefaultParagraphFont"/>
    <w:uiPriority w:val="99"/>
    <w:semiHidden/>
    <w:unhideWhenUsed/>
    <w:rsid w:val="000F7A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638385">
      <w:bodyDiv w:val="1"/>
      <w:marLeft w:val="0"/>
      <w:marRight w:val="0"/>
      <w:marTop w:val="0"/>
      <w:marBottom w:val="0"/>
      <w:divBdr>
        <w:top w:val="none" w:sz="0" w:space="0" w:color="auto"/>
        <w:left w:val="none" w:sz="0" w:space="0" w:color="auto"/>
        <w:bottom w:val="none" w:sz="0" w:space="0" w:color="auto"/>
        <w:right w:val="none" w:sz="0" w:space="0" w:color="auto"/>
      </w:divBdr>
      <w:divsChild>
        <w:div w:id="1909269183">
          <w:marLeft w:val="0"/>
          <w:marRight w:val="0"/>
          <w:marTop w:val="0"/>
          <w:marBottom w:val="0"/>
          <w:divBdr>
            <w:top w:val="none" w:sz="0" w:space="0" w:color="auto"/>
            <w:left w:val="none" w:sz="0" w:space="0" w:color="auto"/>
            <w:bottom w:val="none" w:sz="0" w:space="0" w:color="auto"/>
            <w:right w:val="none" w:sz="0" w:space="0" w:color="auto"/>
          </w:divBdr>
        </w:div>
      </w:divsChild>
    </w:div>
    <w:div w:id="1394964525">
      <w:bodyDiv w:val="1"/>
      <w:marLeft w:val="0"/>
      <w:marRight w:val="0"/>
      <w:marTop w:val="0"/>
      <w:marBottom w:val="0"/>
      <w:divBdr>
        <w:top w:val="none" w:sz="0" w:space="0" w:color="auto"/>
        <w:left w:val="none" w:sz="0" w:space="0" w:color="auto"/>
        <w:bottom w:val="none" w:sz="0" w:space="0" w:color="auto"/>
        <w:right w:val="none" w:sz="0" w:space="0" w:color="auto"/>
      </w:divBdr>
      <w:divsChild>
        <w:div w:id="635987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2149</Words>
  <Characters>12250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Lawrence</dc:creator>
  <cp:keywords/>
  <dc:description/>
  <cp:lastModifiedBy>Megan Lawrence</cp:lastModifiedBy>
  <cp:revision>18</cp:revision>
  <dcterms:created xsi:type="dcterms:W3CDTF">2025-10-06T21:48:00Z</dcterms:created>
  <dcterms:modified xsi:type="dcterms:W3CDTF">2025-10-08T13:33:00Z</dcterms:modified>
</cp:coreProperties>
</file>